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E3251D" w14:textId="24CA18E0" w:rsidR="00AD5C35" w:rsidRPr="00AD5C35" w:rsidRDefault="009048D8" w:rsidP="00AD5C35">
      <w:pPr>
        <w:spacing w:after="0"/>
        <w:jc w:val="center"/>
        <w:rPr>
          <w:rFonts w:ascii="Times New Roman" w:hAnsi="Times New Roman" w:cs="Times New Roman"/>
          <w:sz w:val="72"/>
          <w:szCs w:val="72"/>
        </w:rPr>
        <w:sectPr w:rsidR="00AD5C35" w:rsidRPr="00AD5C35" w:rsidSect="004776D3">
          <w:headerReference w:type="default" r:id="rId8"/>
          <w:pgSz w:w="12240" w:h="15840"/>
          <w:pgMar w:top="1440" w:right="1440" w:bottom="1440" w:left="1440" w:header="720" w:footer="720" w:gutter="0"/>
          <w:cols w:space="720"/>
          <w:vAlign w:val="center"/>
          <w:titlePg/>
          <w:docGrid w:linePitch="360"/>
        </w:sectPr>
      </w:pPr>
      <w:bookmarkStart w:id="0" w:name="_Hlk26802615"/>
      <w:r w:rsidRPr="003B6268">
        <w:rPr>
          <w:rFonts w:ascii="Times New Roman" w:hAnsi="Times New Roman" w:cs="Times New Roman"/>
          <w:sz w:val="72"/>
          <w:szCs w:val="72"/>
        </w:rPr>
        <w:t>Attachment</w:t>
      </w:r>
      <w:r w:rsidR="0013507E">
        <w:rPr>
          <w:rFonts w:ascii="Times New Roman" w:hAnsi="Times New Roman" w:cs="Times New Roman"/>
          <w:sz w:val="72"/>
          <w:szCs w:val="72"/>
        </w:rPr>
        <w:t xml:space="preserve"> A</w:t>
      </w:r>
      <w:bookmarkStart w:id="1" w:name="_GoBack"/>
      <w:bookmarkEnd w:id="1"/>
      <w:r w:rsidRPr="003B6268">
        <w:rPr>
          <w:rFonts w:ascii="Times New Roman" w:hAnsi="Times New Roman" w:cs="Times New Roman"/>
          <w:sz w:val="72"/>
          <w:szCs w:val="72"/>
        </w:rPr>
        <w:t xml:space="preserve"> </w:t>
      </w:r>
      <w:bookmarkEnd w:id="0"/>
    </w:p>
    <w:p w14:paraId="32FC0F90" w14:textId="5A15FBEE" w:rsidR="00FF1B9F" w:rsidRPr="00F916C2" w:rsidRDefault="00FF1B9F" w:rsidP="00AD5C35">
      <w:pPr>
        <w:pStyle w:val="MemoHeader"/>
        <w:tabs>
          <w:tab w:val="left" w:pos="1710"/>
          <w:tab w:val="center" w:pos="4680"/>
        </w:tabs>
        <w:spacing w:before="0" w:after="0" w:afterAutospacing="0"/>
        <w:jc w:val="center"/>
        <w:rPr>
          <w:rFonts w:ascii="Times New Roman" w:hAnsi="Times New Roman"/>
          <w:sz w:val="48"/>
          <w:szCs w:val="48"/>
        </w:rPr>
      </w:pPr>
      <w:r w:rsidRPr="00F916C2">
        <w:rPr>
          <w:rFonts w:ascii="Times New Roman" w:hAnsi="Times New Roman"/>
          <w:sz w:val="48"/>
          <w:szCs w:val="48"/>
        </w:rPr>
        <w:lastRenderedPageBreak/>
        <w:t>PUC Interoffice Memorandum</w:t>
      </w:r>
    </w:p>
    <w:p w14:paraId="0AEDE0EE" w14:textId="77777777" w:rsidR="00FF1B9F" w:rsidRPr="00CE0B70" w:rsidRDefault="00FF1B9F" w:rsidP="009A1E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DAC73A" w14:textId="0D6880D1" w:rsidR="00FF1B9F" w:rsidRPr="00CE0B70" w:rsidRDefault="00FF1B9F" w:rsidP="009A1E33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0B70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CE0B70">
        <w:rPr>
          <w:rFonts w:ascii="Times New Roman" w:eastAsia="Times New Roman" w:hAnsi="Times New Roman" w:cs="Times New Roman"/>
          <w:sz w:val="24"/>
          <w:szCs w:val="24"/>
        </w:rPr>
        <w:tab/>
      </w:r>
      <w:r w:rsidR="00C25023" w:rsidRPr="00CE0B70">
        <w:rPr>
          <w:rFonts w:ascii="Times New Roman" w:eastAsia="Times New Roman" w:hAnsi="Times New Roman" w:cs="Times New Roman"/>
          <w:sz w:val="24"/>
          <w:szCs w:val="24"/>
        </w:rPr>
        <w:t>Merritt Lander</w:t>
      </w:r>
      <w:r w:rsidRPr="00CE0B70">
        <w:rPr>
          <w:rFonts w:ascii="Times New Roman" w:eastAsia="Times New Roman" w:hAnsi="Times New Roman" w:cs="Times New Roman"/>
          <w:sz w:val="24"/>
          <w:szCs w:val="24"/>
        </w:rPr>
        <w:t>, Attorney</w:t>
      </w:r>
    </w:p>
    <w:p w14:paraId="7E19E1D2" w14:textId="77777777" w:rsidR="00FF1B9F" w:rsidRPr="00CE0B70" w:rsidRDefault="00FF1B9F" w:rsidP="00ED2E43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0B70">
        <w:rPr>
          <w:rFonts w:ascii="Times New Roman" w:eastAsia="Times New Roman" w:hAnsi="Times New Roman" w:cs="Times New Roman"/>
          <w:sz w:val="24"/>
          <w:szCs w:val="24"/>
        </w:rPr>
        <w:t>Legal Division</w:t>
      </w:r>
    </w:p>
    <w:p w14:paraId="1C8BF80A" w14:textId="77777777" w:rsidR="00FF1B9F" w:rsidRPr="00CE0B70" w:rsidRDefault="00FF1B9F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B76BED" w14:textId="7D229728" w:rsidR="00FF1B9F" w:rsidRPr="00CE0B70" w:rsidRDefault="00FF1B9F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0B70"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 w:rsidRPr="00CE0B70">
        <w:rPr>
          <w:rFonts w:ascii="Times New Roman" w:eastAsia="Times New Roman" w:hAnsi="Times New Roman" w:cs="Times New Roman"/>
          <w:sz w:val="24"/>
          <w:szCs w:val="24"/>
        </w:rPr>
        <w:tab/>
      </w:r>
      <w:r w:rsidR="000E3023" w:rsidRPr="00CE0B70">
        <w:rPr>
          <w:rFonts w:ascii="Times New Roman" w:eastAsia="Times New Roman" w:hAnsi="Times New Roman" w:cs="Times New Roman"/>
          <w:sz w:val="24"/>
          <w:szCs w:val="24"/>
        </w:rPr>
        <w:t>Leila Guerrero</w:t>
      </w:r>
      <w:r w:rsidRPr="00CE0B70">
        <w:rPr>
          <w:rFonts w:ascii="Times New Roman" w:eastAsia="Times New Roman" w:hAnsi="Times New Roman" w:cs="Times New Roman"/>
          <w:sz w:val="24"/>
          <w:szCs w:val="24"/>
        </w:rPr>
        <w:t>,</w:t>
      </w:r>
      <w:r w:rsidR="000E3023" w:rsidRPr="00CE0B70">
        <w:rPr>
          <w:rFonts w:ascii="Times New Roman" w:eastAsia="Times New Roman" w:hAnsi="Times New Roman" w:cs="Times New Roman"/>
          <w:sz w:val="24"/>
          <w:szCs w:val="24"/>
        </w:rPr>
        <w:t xml:space="preserve"> Regulatory Accountant/Auditor</w:t>
      </w:r>
    </w:p>
    <w:p w14:paraId="57B44A33" w14:textId="70FA9071" w:rsidR="00FF1B9F" w:rsidRPr="00CE0B70" w:rsidRDefault="00881A84">
      <w:pPr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0B70">
        <w:rPr>
          <w:rFonts w:ascii="Times New Roman" w:eastAsia="Times New Roman" w:hAnsi="Times New Roman" w:cs="Times New Roman"/>
          <w:sz w:val="24"/>
          <w:szCs w:val="24"/>
        </w:rPr>
        <w:t xml:space="preserve">Rate </w:t>
      </w:r>
      <w:r w:rsidR="00FF1B9F" w:rsidRPr="00CE0B70">
        <w:rPr>
          <w:rFonts w:ascii="Times New Roman" w:eastAsia="Times New Roman" w:hAnsi="Times New Roman" w:cs="Times New Roman"/>
          <w:sz w:val="24"/>
          <w:szCs w:val="24"/>
        </w:rPr>
        <w:t>Regulation Division</w:t>
      </w:r>
    </w:p>
    <w:p w14:paraId="3A8F5DF8" w14:textId="77777777" w:rsidR="00FF1B9F" w:rsidRPr="00CE0B70" w:rsidRDefault="00FF1B9F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14CBF6" w14:textId="15A06E8B" w:rsidR="00FF1B9F" w:rsidRPr="00CE0B70" w:rsidRDefault="00FF1B9F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0B70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CE0B70">
        <w:rPr>
          <w:rFonts w:ascii="Times New Roman" w:eastAsia="Times New Roman" w:hAnsi="Times New Roman" w:cs="Times New Roman"/>
          <w:sz w:val="24"/>
          <w:szCs w:val="24"/>
        </w:rPr>
        <w:tab/>
      </w:r>
      <w:r w:rsidR="00C25023" w:rsidRPr="00CE0B70">
        <w:rPr>
          <w:rFonts w:ascii="Times New Roman" w:eastAsia="Times New Roman" w:hAnsi="Times New Roman" w:cs="Times New Roman"/>
          <w:sz w:val="24"/>
          <w:szCs w:val="24"/>
        </w:rPr>
        <w:t>January 2</w:t>
      </w:r>
      <w:r w:rsidR="00DB38B9" w:rsidRPr="00CE0B70">
        <w:rPr>
          <w:rFonts w:ascii="Times New Roman" w:eastAsia="Times New Roman" w:hAnsi="Times New Roman" w:cs="Times New Roman"/>
          <w:sz w:val="24"/>
          <w:szCs w:val="24"/>
        </w:rPr>
        <w:t>, 20</w:t>
      </w:r>
      <w:r w:rsidR="00C25023" w:rsidRPr="00CE0B70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CE0B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E1602E" w14:textId="77777777" w:rsidR="00FF1B9F" w:rsidRPr="00CE0B70" w:rsidRDefault="00FF1B9F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3386F2" w14:textId="6D435A63" w:rsidR="00FF1B9F" w:rsidRPr="00CE0B70" w:rsidRDefault="00FF1B9F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E0B70">
        <w:rPr>
          <w:rFonts w:ascii="Times New Roman" w:eastAsia="Times New Roman" w:hAnsi="Times New Roman" w:cs="Times New Roman"/>
          <w:b/>
          <w:sz w:val="24"/>
          <w:szCs w:val="24"/>
        </w:rPr>
        <w:t>Subject:</w:t>
      </w:r>
      <w:r w:rsidRPr="00CE0B70">
        <w:rPr>
          <w:rFonts w:ascii="Times New Roman" w:eastAsia="Times New Roman" w:hAnsi="Times New Roman" w:cs="Times New Roman"/>
          <w:b/>
          <w:sz w:val="24"/>
          <w:szCs w:val="24"/>
        </w:rPr>
        <w:tab/>
        <w:t>Docket No. 4</w:t>
      </w:r>
      <w:r w:rsidR="000E3023" w:rsidRPr="00CE0B70">
        <w:rPr>
          <w:rFonts w:ascii="Times New Roman" w:eastAsia="Times New Roman" w:hAnsi="Times New Roman" w:cs="Times New Roman"/>
          <w:b/>
          <w:sz w:val="24"/>
          <w:szCs w:val="24"/>
        </w:rPr>
        <w:t>7854</w:t>
      </w:r>
      <w:r w:rsidRPr="00CE0B7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0E3023" w:rsidRPr="00CE0B70">
        <w:rPr>
          <w:rFonts w:ascii="Times New Roman" w:eastAsia="Times New Roman" w:hAnsi="Times New Roman" w:cs="Times New Roman"/>
          <w:i/>
          <w:sz w:val="24"/>
          <w:szCs w:val="24"/>
        </w:rPr>
        <w:t>Application of Countryside Acres Homeowners Association, Inc.</w:t>
      </w:r>
      <w:r w:rsidRPr="00CE0B7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25023" w:rsidRPr="00CE0B70">
        <w:rPr>
          <w:rFonts w:ascii="Times New Roman" w:eastAsia="Times New Roman" w:hAnsi="Times New Roman" w:cs="Times New Roman"/>
          <w:i/>
          <w:sz w:val="24"/>
          <w:szCs w:val="24"/>
        </w:rPr>
        <w:t>for a</w:t>
      </w:r>
      <w:r w:rsidRPr="00CE0B70">
        <w:rPr>
          <w:rFonts w:ascii="Times New Roman" w:eastAsia="Times New Roman" w:hAnsi="Times New Roman" w:cs="Times New Roman"/>
          <w:i/>
          <w:sz w:val="24"/>
          <w:szCs w:val="24"/>
        </w:rPr>
        <w:t xml:space="preserve"> Water Certificate of Convenience and Necessity in </w:t>
      </w:r>
      <w:r w:rsidR="000E3023" w:rsidRPr="00CE0B70">
        <w:rPr>
          <w:rFonts w:ascii="Times New Roman" w:eastAsia="Times New Roman" w:hAnsi="Times New Roman" w:cs="Times New Roman"/>
          <w:i/>
          <w:sz w:val="24"/>
          <w:szCs w:val="24"/>
        </w:rPr>
        <w:t xml:space="preserve">Midland </w:t>
      </w:r>
      <w:r w:rsidR="00DC0A2D" w:rsidRPr="00CE0B70">
        <w:rPr>
          <w:rFonts w:ascii="Times New Roman" w:eastAsia="Times New Roman" w:hAnsi="Times New Roman" w:cs="Times New Roman"/>
          <w:i/>
          <w:sz w:val="24"/>
          <w:szCs w:val="24"/>
        </w:rPr>
        <w:t>County</w:t>
      </w:r>
    </w:p>
    <w:p w14:paraId="667BC63C" w14:textId="77777777" w:rsidR="00F40D96" w:rsidRPr="00CE0B70" w:rsidRDefault="00F40D96">
      <w:pPr>
        <w:tabs>
          <w:tab w:val="left" w:pos="1440"/>
        </w:tabs>
        <w:spacing w:after="0" w:line="24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0B76E1B" w14:textId="1E2180A6" w:rsidR="00F40D96" w:rsidRDefault="00F40D9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E0B7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Background</w:t>
      </w:r>
    </w:p>
    <w:p w14:paraId="06512252" w14:textId="77777777" w:rsidR="00D24A75" w:rsidRPr="00CE0B70" w:rsidRDefault="00D24A7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2FF8D706" w14:textId="2B1216C1" w:rsidR="00B66D86" w:rsidRPr="00CE0B70" w:rsidRDefault="00FF1B9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0B70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0E3023" w:rsidRPr="00CE0B70">
        <w:rPr>
          <w:rFonts w:ascii="Times New Roman" w:eastAsia="Times New Roman" w:hAnsi="Times New Roman" w:cs="Times New Roman"/>
          <w:sz w:val="24"/>
          <w:szCs w:val="24"/>
        </w:rPr>
        <w:t>December 12</w:t>
      </w:r>
      <w:r w:rsidRPr="00CE0B70">
        <w:rPr>
          <w:rFonts w:ascii="Times New Roman" w:eastAsia="Times New Roman" w:hAnsi="Times New Roman" w:cs="Times New Roman"/>
          <w:sz w:val="24"/>
          <w:szCs w:val="24"/>
        </w:rPr>
        <w:t xml:space="preserve">, 2017, </w:t>
      </w:r>
      <w:r w:rsidR="000E3023" w:rsidRPr="00CE0B70">
        <w:rPr>
          <w:rFonts w:ascii="Times New Roman" w:eastAsia="Times New Roman" w:hAnsi="Times New Roman" w:cs="Times New Roman"/>
          <w:sz w:val="24"/>
          <w:szCs w:val="24"/>
        </w:rPr>
        <w:t xml:space="preserve">Countryside Acres Homeowners Association, Inc. </w:t>
      </w:r>
      <w:r w:rsidRPr="00CE0B70">
        <w:rPr>
          <w:rFonts w:ascii="Times New Roman" w:eastAsia="Times New Roman" w:hAnsi="Times New Roman" w:cs="Times New Roman"/>
          <w:sz w:val="24"/>
          <w:szCs w:val="24"/>
        </w:rPr>
        <w:t>(</w:t>
      </w:r>
      <w:r w:rsidR="00D11685" w:rsidRPr="00CE0B70">
        <w:rPr>
          <w:rFonts w:ascii="Times New Roman" w:eastAsia="Times New Roman" w:hAnsi="Times New Roman" w:cs="Times New Roman"/>
          <w:sz w:val="24"/>
          <w:szCs w:val="24"/>
        </w:rPr>
        <w:t>Countryside</w:t>
      </w:r>
      <w:r w:rsidRPr="00CE0B70">
        <w:rPr>
          <w:rFonts w:ascii="Times New Roman" w:eastAsia="Times New Roman" w:hAnsi="Times New Roman" w:cs="Times New Roman"/>
          <w:sz w:val="24"/>
          <w:szCs w:val="24"/>
        </w:rPr>
        <w:t>) filed</w:t>
      </w:r>
      <w:r w:rsidR="00DD2F8E" w:rsidRPr="00CE0B70">
        <w:rPr>
          <w:rFonts w:ascii="Times New Roman" w:eastAsia="Times New Roman" w:hAnsi="Times New Roman" w:cs="Times New Roman"/>
          <w:sz w:val="24"/>
          <w:szCs w:val="24"/>
        </w:rPr>
        <w:t xml:space="preserve"> an application</w:t>
      </w:r>
      <w:r w:rsidRPr="00CE0B70">
        <w:rPr>
          <w:rFonts w:ascii="Times New Roman" w:eastAsia="Times New Roman" w:hAnsi="Times New Roman" w:cs="Times New Roman"/>
          <w:sz w:val="24"/>
          <w:szCs w:val="24"/>
        </w:rPr>
        <w:t xml:space="preserve"> with the Public Utility Commission of Texas (Commission)</w:t>
      </w:r>
      <w:r w:rsidR="00DD2F8E" w:rsidRPr="00CE0B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0B70">
        <w:rPr>
          <w:rFonts w:ascii="Times New Roman" w:eastAsia="Times New Roman" w:hAnsi="Times New Roman" w:cs="Times New Roman"/>
          <w:sz w:val="24"/>
          <w:szCs w:val="24"/>
        </w:rPr>
        <w:t xml:space="preserve">to obtain a water Certificate of Convenience and Necessity in </w:t>
      </w:r>
      <w:r w:rsidR="005D3430" w:rsidRPr="00CE0B70">
        <w:rPr>
          <w:rFonts w:ascii="Times New Roman" w:eastAsia="Times New Roman" w:hAnsi="Times New Roman" w:cs="Times New Roman"/>
          <w:sz w:val="24"/>
          <w:szCs w:val="24"/>
        </w:rPr>
        <w:t xml:space="preserve">Midland </w:t>
      </w:r>
      <w:r w:rsidRPr="00CE0B70">
        <w:rPr>
          <w:rFonts w:ascii="Times New Roman" w:eastAsia="Times New Roman" w:hAnsi="Times New Roman" w:cs="Times New Roman"/>
          <w:sz w:val="24"/>
          <w:szCs w:val="24"/>
        </w:rPr>
        <w:t xml:space="preserve">County, Texas </w:t>
      </w:r>
      <w:r w:rsidR="00503A44" w:rsidRPr="00CE0B70">
        <w:rPr>
          <w:rFonts w:ascii="Times New Roman" w:eastAsia="Times New Roman" w:hAnsi="Times New Roman" w:cs="Times New Roman"/>
          <w:sz w:val="24"/>
          <w:szCs w:val="24"/>
        </w:rPr>
        <w:t>under</w:t>
      </w:r>
      <w:r w:rsidRPr="00CE0B70">
        <w:rPr>
          <w:rFonts w:ascii="Times New Roman" w:eastAsia="Times New Roman" w:hAnsi="Times New Roman" w:cs="Times New Roman"/>
          <w:sz w:val="24"/>
          <w:szCs w:val="24"/>
        </w:rPr>
        <w:t xml:space="preserve"> Texas Water Code Ann. (TWC)</w:t>
      </w:r>
      <w:r w:rsidR="00B66D86" w:rsidRPr="00CE0B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0B70">
        <w:rPr>
          <w:rFonts w:ascii="Times New Roman" w:eastAsia="Times New Roman" w:hAnsi="Times New Roman" w:cs="Times New Roman"/>
          <w:sz w:val="24"/>
          <w:szCs w:val="24"/>
        </w:rPr>
        <w:t>§§ 13.241</w:t>
      </w:r>
      <w:r w:rsidR="00B66D86" w:rsidRPr="00CE0B7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E0B70">
        <w:rPr>
          <w:rFonts w:ascii="Times New Roman" w:eastAsia="Times New Roman" w:hAnsi="Times New Roman" w:cs="Times New Roman"/>
          <w:sz w:val="24"/>
          <w:szCs w:val="24"/>
        </w:rPr>
        <w:t>13.250 and</w:t>
      </w:r>
      <w:r w:rsidR="00B66D86" w:rsidRPr="00CE0B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0B70">
        <w:rPr>
          <w:rFonts w:ascii="Times New Roman" w:eastAsia="Times New Roman" w:hAnsi="Times New Roman" w:cs="Times New Roman"/>
          <w:sz w:val="24"/>
          <w:szCs w:val="24"/>
        </w:rPr>
        <w:t>16 Tex</w:t>
      </w:r>
      <w:r w:rsidR="00B72ACD" w:rsidRPr="00CE0B70">
        <w:rPr>
          <w:rFonts w:ascii="Times New Roman" w:eastAsia="Times New Roman" w:hAnsi="Times New Roman" w:cs="Times New Roman"/>
          <w:sz w:val="24"/>
          <w:szCs w:val="24"/>
        </w:rPr>
        <w:t>as</w:t>
      </w:r>
      <w:r w:rsidRPr="00CE0B70">
        <w:rPr>
          <w:rFonts w:ascii="Times New Roman" w:eastAsia="Times New Roman" w:hAnsi="Times New Roman" w:cs="Times New Roman"/>
          <w:sz w:val="24"/>
          <w:szCs w:val="24"/>
        </w:rPr>
        <w:t xml:space="preserve"> Admin</w:t>
      </w:r>
      <w:r w:rsidR="00B72ACD" w:rsidRPr="00CE0B70">
        <w:rPr>
          <w:rFonts w:ascii="Times New Roman" w:eastAsia="Times New Roman" w:hAnsi="Times New Roman" w:cs="Times New Roman"/>
          <w:sz w:val="24"/>
          <w:szCs w:val="24"/>
        </w:rPr>
        <w:t>istrative</w:t>
      </w:r>
      <w:r w:rsidRPr="00CE0B70">
        <w:rPr>
          <w:rFonts w:ascii="Times New Roman" w:eastAsia="Times New Roman" w:hAnsi="Times New Roman" w:cs="Times New Roman"/>
          <w:sz w:val="24"/>
          <w:szCs w:val="24"/>
        </w:rPr>
        <w:t xml:space="preserve"> Code (TAC) </w:t>
      </w:r>
      <w:r w:rsidR="00075C90" w:rsidRPr="00CE0B70">
        <w:rPr>
          <w:rFonts w:ascii="Times New Roman" w:hAnsi="Times New Roman" w:cs="Times New Roman"/>
          <w:sz w:val="24"/>
          <w:szCs w:val="24"/>
        </w:rPr>
        <w:t>§§ 24.225</w:t>
      </w:r>
      <w:r w:rsidR="009B3BB9" w:rsidRPr="00CE0B70">
        <w:rPr>
          <w:rFonts w:ascii="Times New Roman" w:hAnsi="Times New Roman" w:cs="Times New Roman"/>
          <w:sz w:val="24"/>
          <w:szCs w:val="24"/>
        </w:rPr>
        <w:t>-</w:t>
      </w:r>
      <w:r w:rsidR="00075C90" w:rsidRPr="00CE0B70">
        <w:rPr>
          <w:rFonts w:ascii="Times New Roman" w:hAnsi="Times New Roman" w:cs="Times New Roman"/>
          <w:sz w:val="24"/>
          <w:szCs w:val="24"/>
        </w:rPr>
        <w:t>24.237</w:t>
      </w:r>
      <w:r w:rsidRPr="00CE0B70">
        <w:rPr>
          <w:rFonts w:ascii="Times New Roman" w:eastAsia="Times New Roman" w:hAnsi="Times New Roman" w:cs="Times New Roman"/>
          <w:sz w:val="24"/>
          <w:szCs w:val="24"/>
        </w:rPr>
        <w:t>.</w:t>
      </w:r>
      <w:r w:rsidR="00F67CB6" w:rsidRPr="00CE0B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6D86" w:rsidRPr="00CE0B70">
        <w:rPr>
          <w:rFonts w:ascii="Times New Roman" w:eastAsia="Times New Roman" w:hAnsi="Times New Roman" w:cs="Times New Roman"/>
          <w:sz w:val="24"/>
          <w:szCs w:val="24"/>
        </w:rPr>
        <w:t xml:space="preserve">Specifically, </w:t>
      </w:r>
      <w:r w:rsidR="00F44FDC" w:rsidRPr="00CE0B70">
        <w:rPr>
          <w:rFonts w:ascii="Times New Roman" w:eastAsia="Times New Roman" w:hAnsi="Times New Roman" w:cs="Times New Roman"/>
          <w:sz w:val="24"/>
          <w:szCs w:val="24"/>
        </w:rPr>
        <w:t>Countryside</w:t>
      </w:r>
      <w:r w:rsidRPr="00CE0B70">
        <w:rPr>
          <w:rFonts w:ascii="Times New Roman" w:eastAsia="Times New Roman" w:hAnsi="Times New Roman" w:cs="Times New Roman"/>
          <w:sz w:val="24"/>
          <w:szCs w:val="24"/>
        </w:rPr>
        <w:t xml:space="preserve"> seek</w:t>
      </w:r>
      <w:r w:rsidR="00C87A51" w:rsidRPr="00CE0B70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CE0B70">
        <w:rPr>
          <w:rFonts w:ascii="Times New Roman" w:eastAsia="Times New Roman" w:hAnsi="Times New Roman" w:cs="Times New Roman"/>
          <w:sz w:val="24"/>
          <w:szCs w:val="24"/>
        </w:rPr>
        <w:t xml:space="preserve"> to obtain a water CCN</w:t>
      </w:r>
      <w:r w:rsidR="00B66D86" w:rsidRPr="00CE0B70">
        <w:rPr>
          <w:rFonts w:ascii="Times New Roman" w:eastAsia="Times New Roman" w:hAnsi="Times New Roman" w:cs="Times New Roman"/>
          <w:sz w:val="24"/>
          <w:szCs w:val="24"/>
        </w:rPr>
        <w:t xml:space="preserve"> for the requested area</w:t>
      </w:r>
      <w:r w:rsidR="007235DE" w:rsidRPr="00CE0B70">
        <w:rPr>
          <w:rFonts w:ascii="Times New Roman" w:eastAsia="Times New Roman" w:hAnsi="Times New Roman" w:cs="Times New Roman"/>
          <w:sz w:val="24"/>
          <w:szCs w:val="24"/>
        </w:rPr>
        <w:t>, which includes</w:t>
      </w:r>
      <w:r w:rsidR="00B66D86" w:rsidRPr="00CE0B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649C" w:rsidRPr="00CE0B70">
        <w:rPr>
          <w:rFonts w:ascii="Times New Roman" w:eastAsia="Times New Roman" w:hAnsi="Times New Roman" w:cs="Times New Roman"/>
          <w:sz w:val="24"/>
          <w:szCs w:val="24"/>
        </w:rPr>
        <w:t>132</w:t>
      </w:r>
      <w:r w:rsidRPr="00CE0B70">
        <w:rPr>
          <w:rFonts w:ascii="Times New Roman" w:eastAsia="Times New Roman" w:hAnsi="Times New Roman" w:cs="Times New Roman"/>
          <w:sz w:val="24"/>
          <w:szCs w:val="24"/>
        </w:rPr>
        <w:t xml:space="preserve"> acres </w:t>
      </w:r>
      <w:r w:rsidR="000B649C" w:rsidRPr="00CE0B70">
        <w:rPr>
          <w:rFonts w:ascii="Times New Roman" w:eastAsia="Times New Roman" w:hAnsi="Times New Roman" w:cs="Times New Roman"/>
          <w:sz w:val="24"/>
          <w:szCs w:val="24"/>
        </w:rPr>
        <w:t xml:space="preserve">and </w:t>
      </w:r>
      <w:r w:rsidR="00887370" w:rsidRPr="00CE0B70">
        <w:rPr>
          <w:rFonts w:ascii="Times New Roman" w:eastAsia="Times New Roman" w:hAnsi="Times New Roman" w:cs="Times New Roman"/>
          <w:sz w:val="24"/>
          <w:szCs w:val="24"/>
        </w:rPr>
        <w:t>sixty future</w:t>
      </w:r>
      <w:r w:rsidR="00B66D86" w:rsidRPr="00CE0B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649C" w:rsidRPr="00CE0B70">
        <w:rPr>
          <w:rFonts w:ascii="Times New Roman" w:eastAsia="Times New Roman" w:hAnsi="Times New Roman" w:cs="Times New Roman"/>
          <w:sz w:val="24"/>
          <w:szCs w:val="24"/>
        </w:rPr>
        <w:t>customers</w:t>
      </w:r>
      <w:r w:rsidRPr="00CE0B70">
        <w:rPr>
          <w:rFonts w:ascii="Times New Roman" w:eastAsia="Times New Roman" w:hAnsi="Times New Roman" w:cs="Times New Roman"/>
          <w:sz w:val="24"/>
          <w:szCs w:val="24"/>
        </w:rPr>
        <w:t>.</w:t>
      </w:r>
      <w:r w:rsidR="00F67CB6" w:rsidRPr="00CE0B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22355EB" w14:textId="3A8B5C30" w:rsidR="00D11685" w:rsidRPr="00CE0B70" w:rsidRDefault="00D116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5C70B0" w14:textId="2492B55C" w:rsidR="00A86064" w:rsidRPr="00CE0B70" w:rsidRDefault="00A8606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0B70">
        <w:rPr>
          <w:rFonts w:ascii="Times New Roman" w:eastAsia="Times New Roman" w:hAnsi="Times New Roman" w:cs="Times New Roman"/>
          <w:sz w:val="24"/>
          <w:szCs w:val="24"/>
        </w:rPr>
        <w:t xml:space="preserve">On August </w:t>
      </w:r>
      <w:r w:rsidR="00C81E72" w:rsidRPr="00CE0B70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CE0B70">
        <w:rPr>
          <w:rFonts w:ascii="Times New Roman" w:eastAsia="Times New Roman" w:hAnsi="Times New Roman" w:cs="Times New Roman"/>
          <w:sz w:val="24"/>
          <w:szCs w:val="24"/>
        </w:rPr>
        <w:t xml:space="preserve">, 2019, the </w:t>
      </w:r>
      <w:r w:rsidR="003F6929" w:rsidRPr="00CE0B70">
        <w:rPr>
          <w:rFonts w:ascii="Times New Roman" w:eastAsia="Times New Roman" w:hAnsi="Times New Roman" w:cs="Times New Roman"/>
          <w:sz w:val="24"/>
          <w:szCs w:val="24"/>
        </w:rPr>
        <w:t xml:space="preserve">administrative law judge </w:t>
      </w:r>
      <w:r w:rsidR="007235DE" w:rsidRPr="00CE0B7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CE0B70">
        <w:rPr>
          <w:rFonts w:ascii="Times New Roman" w:eastAsia="Times New Roman" w:hAnsi="Times New Roman" w:cs="Times New Roman"/>
          <w:sz w:val="24"/>
          <w:szCs w:val="24"/>
        </w:rPr>
        <w:t>ALJ</w:t>
      </w:r>
      <w:r w:rsidR="007235DE" w:rsidRPr="00CE0B70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E0B70">
        <w:rPr>
          <w:rFonts w:ascii="Times New Roman" w:eastAsia="Times New Roman" w:hAnsi="Times New Roman" w:cs="Times New Roman"/>
          <w:sz w:val="24"/>
          <w:szCs w:val="24"/>
        </w:rPr>
        <w:t xml:space="preserve"> issued Order No. 1</w:t>
      </w:r>
      <w:r w:rsidR="00162EFA" w:rsidRPr="00CE0B70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E0B70">
        <w:rPr>
          <w:rFonts w:ascii="Times New Roman" w:eastAsia="Times New Roman" w:hAnsi="Times New Roman" w:cs="Times New Roman"/>
          <w:sz w:val="24"/>
          <w:szCs w:val="24"/>
        </w:rPr>
        <w:t xml:space="preserve">, which required </w:t>
      </w:r>
      <w:r w:rsidR="00507F28" w:rsidRPr="00CE0B70">
        <w:rPr>
          <w:rFonts w:ascii="Times New Roman" w:eastAsia="Times New Roman" w:hAnsi="Times New Roman" w:cs="Times New Roman"/>
          <w:sz w:val="24"/>
          <w:szCs w:val="24"/>
        </w:rPr>
        <w:t>Staff to provide a recommendation as to whether Countryside ha</w:t>
      </w:r>
      <w:r w:rsidR="00D75A72" w:rsidRPr="00CE0B70">
        <w:rPr>
          <w:rFonts w:ascii="Times New Roman" w:eastAsia="Times New Roman" w:hAnsi="Times New Roman" w:cs="Times New Roman"/>
          <w:sz w:val="24"/>
          <w:szCs w:val="24"/>
        </w:rPr>
        <w:t xml:space="preserve">d provided all of the information required by with </w:t>
      </w:r>
      <w:r w:rsidR="00DA3F90" w:rsidRPr="00CE0B70">
        <w:rPr>
          <w:rFonts w:ascii="Times New Roman" w:eastAsia="Times New Roman" w:hAnsi="Times New Roman" w:cs="Times New Roman"/>
          <w:sz w:val="24"/>
          <w:szCs w:val="24"/>
        </w:rPr>
        <w:t>16</w:t>
      </w:r>
      <w:r w:rsidR="00D75A72" w:rsidRPr="00CE0B70">
        <w:rPr>
          <w:rFonts w:ascii="Times New Roman" w:eastAsia="Times New Roman" w:hAnsi="Times New Roman" w:cs="Times New Roman"/>
          <w:sz w:val="24"/>
          <w:szCs w:val="24"/>
        </w:rPr>
        <w:t xml:space="preserve"> TAC §§ 24.25 (b)(B)(</w:t>
      </w:r>
      <w:proofErr w:type="spellStart"/>
      <w:r w:rsidR="00D75A72" w:rsidRPr="00CE0B70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="00D75A72" w:rsidRPr="00CE0B70">
        <w:rPr>
          <w:rFonts w:ascii="Times New Roman" w:eastAsia="Times New Roman" w:hAnsi="Times New Roman" w:cs="Times New Roman"/>
          <w:sz w:val="24"/>
          <w:szCs w:val="24"/>
        </w:rPr>
        <w:t>)-(vi).</w:t>
      </w:r>
    </w:p>
    <w:p w14:paraId="3C01FAD7" w14:textId="77777777" w:rsidR="00A86064" w:rsidRPr="00CE0B70" w:rsidRDefault="00A8606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F39CB5" w14:textId="661C2144" w:rsidR="00D11685" w:rsidRPr="00CE0B70" w:rsidRDefault="001F415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0B70">
        <w:rPr>
          <w:rFonts w:ascii="Times New Roman" w:eastAsia="Times New Roman" w:hAnsi="Times New Roman" w:cs="Times New Roman"/>
          <w:sz w:val="24"/>
          <w:szCs w:val="24"/>
        </w:rPr>
        <w:t xml:space="preserve">On August 23, 2019, </w:t>
      </w:r>
      <w:r w:rsidR="00F44FDC" w:rsidRPr="00CE0B70">
        <w:rPr>
          <w:rFonts w:ascii="Times New Roman" w:eastAsia="Times New Roman" w:hAnsi="Times New Roman" w:cs="Times New Roman"/>
          <w:sz w:val="24"/>
          <w:szCs w:val="24"/>
        </w:rPr>
        <w:t>Countryside</w:t>
      </w:r>
      <w:r w:rsidRPr="00CE0B70">
        <w:rPr>
          <w:rFonts w:ascii="Times New Roman" w:eastAsia="Times New Roman" w:hAnsi="Times New Roman" w:cs="Times New Roman"/>
          <w:sz w:val="24"/>
          <w:szCs w:val="24"/>
        </w:rPr>
        <w:t xml:space="preserve"> filed Item No.48, in </w:t>
      </w:r>
      <w:r w:rsidR="007A78DF" w:rsidRPr="00CE0B70">
        <w:rPr>
          <w:rFonts w:ascii="Times New Roman" w:eastAsia="Times New Roman" w:hAnsi="Times New Roman" w:cs="Times New Roman"/>
          <w:sz w:val="24"/>
          <w:szCs w:val="24"/>
        </w:rPr>
        <w:t>which it</w:t>
      </w:r>
      <w:r w:rsidR="00762416" w:rsidRPr="00CE0B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055E" w:rsidRPr="00CE0B70">
        <w:rPr>
          <w:rFonts w:ascii="Times New Roman" w:eastAsia="Times New Roman" w:hAnsi="Times New Roman" w:cs="Times New Roman"/>
          <w:sz w:val="24"/>
          <w:szCs w:val="24"/>
        </w:rPr>
        <w:t>provided a</w:t>
      </w:r>
      <w:r w:rsidR="00762416" w:rsidRPr="00CE0B70">
        <w:rPr>
          <w:rFonts w:ascii="Times New Roman" w:eastAsia="Times New Roman" w:hAnsi="Times New Roman" w:cs="Times New Roman"/>
          <w:sz w:val="24"/>
          <w:szCs w:val="24"/>
        </w:rPr>
        <w:t xml:space="preserve"> rate study </w:t>
      </w:r>
      <w:r w:rsidR="005C1B3A" w:rsidRPr="00CE0B70">
        <w:rPr>
          <w:rFonts w:ascii="Times New Roman" w:eastAsia="Times New Roman" w:hAnsi="Times New Roman" w:cs="Times New Roman"/>
          <w:sz w:val="24"/>
          <w:szCs w:val="24"/>
        </w:rPr>
        <w:t xml:space="preserve">that </w:t>
      </w:r>
      <w:r w:rsidR="00762416" w:rsidRPr="00CE0B70">
        <w:rPr>
          <w:rFonts w:ascii="Times New Roman" w:eastAsia="Times New Roman" w:hAnsi="Times New Roman" w:cs="Times New Roman"/>
          <w:sz w:val="24"/>
          <w:szCs w:val="24"/>
        </w:rPr>
        <w:t xml:space="preserve">provided a rate comparison of water utility providers </w:t>
      </w:r>
      <w:r w:rsidR="00754719" w:rsidRPr="00CE0B70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5965CC" w:rsidRPr="00CE0B70">
        <w:rPr>
          <w:rFonts w:ascii="Times New Roman" w:eastAsia="Times New Roman" w:hAnsi="Times New Roman" w:cs="Times New Roman"/>
          <w:sz w:val="24"/>
          <w:szCs w:val="24"/>
        </w:rPr>
        <w:t>a similar market</w:t>
      </w:r>
      <w:r w:rsidR="004046CD" w:rsidRPr="00CE0B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2416" w:rsidRPr="00CE0B70">
        <w:rPr>
          <w:rFonts w:ascii="Times New Roman" w:eastAsia="Times New Roman" w:hAnsi="Times New Roman" w:cs="Times New Roman"/>
          <w:sz w:val="24"/>
          <w:szCs w:val="24"/>
        </w:rPr>
        <w:t>within the vicinity of Countryside</w:t>
      </w:r>
      <w:r w:rsidR="000D11D9" w:rsidRPr="00CE0B70">
        <w:rPr>
          <w:rFonts w:ascii="Times New Roman" w:eastAsia="Times New Roman" w:hAnsi="Times New Roman" w:cs="Times New Roman"/>
          <w:sz w:val="24"/>
          <w:szCs w:val="24"/>
        </w:rPr>
        <w:t>; the rate study considered</w:t>
      </w:r>
      <w:r w:rsidR="00C2055E" w:rsidRPr="00CE0B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2416" w:rsidRPr="00CE0B70">
        <w:rPr>
          <w:rFonts w:ascii="Times New Roman" w:eastAsia="Times New Roman" w:hAnsi="Times New Roman" w:cs="Times New Roman"/>
          <w:sz w:val="24"/>
          <w:szCs w:val="24"/>
        </w:rPr>
        <w:t>the water rates of the Cities of Midland, Stanton, and Odessa, Texas.</w:t>
      </w:r>
      <w:r w:rsidR="00F67CB6" w:rsidRPr="00CE0B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85DCC7B" w14:textId="77777777" w:rsidR="00B66D86" w:rsidRPr="00CE0B70" w:rsidRDefault="00B66D8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17A7994" w14:textId="77777777" w:rsidR="00DC0A2D" w:rsidRPr="00CE0B70" w:rsidRDefault="00DC0A2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E0B70">
        <w:rPr>
          <w:rFonts w:ascii="Times New Roman" w:hAnsi="Times New Roman" w:cs="Times New Roman"/>
          <w:b/>
          <w:sz w:val="24"/>
          <w:szCs w:val="24"/>
          <w:u w:val="single"/>
        </w:rPr>
        <w:t>Notice</w:t>
      </w:r>
    </w:p>
    <w:p w14:paraId="1296F604" w14:textId="58159DE9" w:rsidR="00DC0A2D" w:rsidRPr="00CE0B70" w:rsidRDefault="00DC0A2D">
      <w:pPr>
        <w:pStyle w:val="BodyText"/>
        <w:spacing w:after="0"/>
        <w:jc w:val="both"/>
        <w:rPr>
          <w:rFonts w:ascii="Times New Roman" w:hAnsi="Times New Roman" w:cs="Times New Roman"/>
        </w:rPr>
      </w:pPr>
      <w:r w:rsidRPr="00CE0B70">
        <w:rPr>
          <w:rFonts w:ascii="Times New Roman" w:hAnsi="Times New Roman" w:cs="Times New Roman"/>
        </w:rPr>
        <w:t>The comment period ended July 8, 2018, and the Commission did not receive any protests or landowner opt out requests.</w:t>
      </w:r>
      <w:r w:rsidR="00F67CB6" w:rsidRPr="00CE0B70">
        <w:rPr>
          <w:rFonts w:ascii="Times New Roman" w:hAnsi="Times New Roman" w:cs="Times New Roman"/>
        </w:rPr>
        <w:t xml:space="preserve"> </w:t>
      </w:r>
    </w:p>
    <w:p w14:paraId="4468A35C" w14:textId="77777777" w:rsidR="00DC0A2D" w:rsidRPr="00CE0B70" w:rsidRDefault="00DC0A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4FEB31" w14:textId="77777777" w:rsidR="000F35CA" w:rsidRPr="00CE0B70" w:rsidRDefault="000F35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E0B70">
        <w:rPr>
          <w:rFonts w:ascii="Times New Roman" w:hAnsi="Times New Roman" w:cs="Times New Roman"/>
          <w:b/>
          <w:sz w:val="24"/>
          <w:szCs w:val="24"/>
          <w:u w:val="single"/>
        </w:rPr>
        <w:t>Criteria Considered</w:t>
      </w:r>
    </w:p>
    <w:p w14:paraId="55E41E66" w14:textId="7A2D69ED" w:rsidR="00617653" w:rsidRDefault="002126A2" w:rsidP="002126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29807197"/>
      <w:r w:rsidRPr="005F0932">
        <w:rPr>
          <w:rFonts w:ascii="Times New Roman" w:hAnsi="Times New Roman" w:cs="Times New Roman"/>
          <w:sz w:val="24"/>
          <w:szCs w:val="24"/>
        </w:rPr>
        <w:t xml:space="preserve">When applying for a CCN </w:t>
      </w:r>
      <w:r w:rsidRPr="005F0932">
        <w:rPr>
          <w:rFonts w:ascii="Times New Roman" w:hAnsi="Times New Roman" w:cs="Times New Roman"/>
          <w:sz w:val="24"/>
          <w:szCs w:val="24"/>
        </w:rPr>
        <w:t>for an area that would require construction of a</w:t>
      </w:r>
      <w:r w:rsidR="004A793B" w:rsidRPr="005F0932">
        <w:rPr>
          <w:rFonts w:ascii="Times New Roman" w:hAnsi="Times New Roman" w:cs="Times New Roman"/>
          <w:sz w:val="24"/>
          <w:szCs w:val="24"/>
        </w:rPr>
        <w:t xml:space="preserve"> </w:t>
      </w:r>
      <w:r w:rsidRPr="005F0932">
        <w:rPr>
          <w:rFonts w:ascii="Times New Roman" w:hAnsi="Times New Roman" w:cs="Times New Roman"/>
          <w:sz w:val="24"/>
          <w:szCs w:val="24"/>
        </w:rPr>
        <w:t>physically separate water or sewer system</w:t>
      </w:r>
      <w:r w:rsidR="004A793B" w:rsidRPr="005F0932">
        <w:rPr>
          <w:rFonts w:ascii="Times New Roman" w:hAnsi="Times New Roman" w:cs="Times New Roman"/>
          <w:sz w:val="24"/>
          <w:szCs w:val="24"/>
        </w:rPr>
        <w:t xml:space="preserve">, </w:t>
      </w:r>
      <w:r w:rsidR="00617653" w:rsidRPr="005F0932">
        <w:rPr>
          <w:rFonts w:ascii="Times New Roman" w:hAnsi="Times New Roman" w:cs="Times New Roman"/>
          <w:sz w:val="24"/>
          <w:szCs w:val="24"/>
        </w:rPr>
        <w:t xml:space="preserve">16 TAC </w:t>
      </w:r>
      <w:r w:rsidR="00617653" w:rsidRPr="005F0932">
        <w:rPr>
          <w:rFonts w:ascii="Times New Roman" w:hAnsi="Times New Roman" w:cs="Times New Roman"/>
          <w:sz w:val="24"/>
          <w:szCs w:val="24"/>
        </w:rPr>
        <w:t>§</w:t>
      </w:r>
      <w:r w:rsidR="00617653" w:rsidRPr="005F0932">
        <w:rPr>
          <w:rFonts w:ascii="Times New Roman" w:hAnsi="Times New Roman" w:cs="Times New Roman"/>
          <w:sz w:val="24"/>
          <w:szCs w:val="24"/>
        </w:rPr>
        <w:t xml:space="preserve"> </w:t>
      </w:r>
      <w:r w:rsidR="00617653" w:rsidRPr="005F0932">
        <w:rPr>
          <w:rFonts w:ascii="Times New Roman" w:hAnsi="Times New Roman" w:cs="Times New Roman"/>
          <w:sz w:val="24"/>
          <w:szCs w:val="24"/>
        </w:rPr>
        <w:t>24.227(b</w:t>
      </w:r>
      <w:r w:rsidR="00617653" w:rsidRPr="005F0932">
        <w:rPr>
          <w:rFonts w:ascii="Times New Roman" w:hAnsi="Times New Roman" w:cs="Times New Roman"/>
          <w:sz w:val="24"/>
          <w:szCs w:val="24"/>
        </w:rPr>
        <w:t xml:space="preserve">) requires the applicant to demonstrate that </w:t>
      </w:r>
      <w:r w:rsidR="00617653" w:rsidRPr="005F0932">
        <w:rPr>
          <w:rFonts w:ascii="Times New Roman" w:hAnsi="Times New Roman" w:cs="Times New Roman"/>
          <w:sz w:val="24"/>
          <w:szCs w:val="24"/>
        </w:rPr>
        <w:t>regionalization or</w:t>
      </w:r>
      <w:r w:rsidR="00617653" w:rsidRPr="005F0932">
        <w:rPr>
          <w:rFonts w:ascii="Times New Roman" w:hAnsi="Times New Roman" w:cs="Times New Roman"/>
          <w:sz w:val="24"/>
          <w:szCs w:val="24"/>
        </w:rPr>
        <w:t xml:space="preserve"> </w:t>
      </w:r>
      <w:r w:rsidR="00617653" w:rsidRPr="005F0932">
        <w:rPr>
          <w:rFonts w:ascii="Times New Roman" w:hAnsi="Times New Roman" w:cs="Times New Roman"/>
          <w:sz w:val="24"/>
          <w:szCs w:val="24"/>
        </w:rPr>
        <w:t>consolidation with another retail public utility is not economically feasible</w:t>
      </w:r>
      <w:r w:rsidR="005C746F" w:rsidRPr="005F0932">
        <w:rPr>
          <w:rFonts w:ascii="Times New Roman" w:hAnsi="Times New Roman" w:cs="Times New Roman"/>
          <w:sz w:val="24"/>
          <w:szCs w:val="24"/>
        </w:rPr>
        <w:t xml:space="preserve">. As there are no other </w:t>
      </w:r>
      <w:r w:rsidR="004C161D" w:rsidRPr="005F0932">
        <w:rPr>
          <w:rFonts w:ascii="Times New Roman" w:hAnsi="Times New Roman" w:cs="Times New Roman"/>
          <w:sz w:val="24"/>
          <w:szCs w:val="24"/>
        </w:rPr>
        <w:t>water providers within one half mile of the outer boundary of the requested area</w:t>
      </w:r>
      <w:r w:rsidR="004A793B" w:rsidRPr="005F0932">
        <w:rPr>
          <w:rFonts w:ascii="Times New Roman" w:hAnsi="Times New Roman" w:cs="Times New Roman"/>
          <w:sz w:val="24"/>
          <w:szCs w:val="24"/>
        </w:rPr>
        <w:t xml:space="preserve">, </w:t>
      </w:r>
      <w:r w:rsidR="00991202" w:rsidRPr="005F0932">
        <w:rPr>
          <w:rFonts w:ascii="Times New Roman" w:hAnsi="Times New Roman" w:cs="Times New Roman"/>
          <w:sz w:val="24"/>
          <w:szCs w:val="24"/>
        </w:rPr>
        <w:t>neither regionalization nor consolidation is feasible</w:t>
      </w:r>
      <w:r w:rsidR="004C161D" w:rsidRPr="005F0932">
        <w:rPr>
          <w:rFonts w:ascii="Times New Roman" w:hAnsi="Times New Roman" w:cs="Times New Roman"/>
          <w:sz w:val="24"/>
          <w:szCs w:val="24"/>
        </w:rPr>
        <w:t>.</w:t>
      </w:r>
      <w:r w:rsidR="004C161D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2"/>
    <w:p w14:paraId="5C7BB8F5" w14:textId="77777777" w:rsidR="00617653" w:rsidRDefault="0061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FEB0C8" w14:textId="2B6F00BA" w:rsidR="000F35CA" w:rsidRPr="00CE0B70" w:rsidRDefault="000F35C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0B70">
        <w:rPr>
          <w:rFonts w:ascii="Times New Roman" w:hAnsi="Times New Roman" w:cs="Times New Roman"/>
          <w:sz w:val="24"/>
          <w:szCs w:val="24"/>
        </w:rPr>
        <w:t>TWC § 13.246(c) requires the Commission to consider nine criteria when granting or amending a CCN.</w:t>
      </w:r>
      <w:r w:rsidR="00F67CB6" w:rsidRPr="00CE0B70">
        <w:rPr>
          <w:rFonts w:ascii="Times New Roman" w:hAnsi="Times New Roman" w:cs="Times New Roman"/>
          <w:sz w:val="24"/>
          <w:szCs w:val="24"/>
        </w:rPr>
        <w:t xml:space="preserve"> </w:t>
      </w:r>
      <w:r w:rsidRPr="00CE0B70">
        <w:rPr>
          <w:rFonts w:ascii="Times New Roman" w:hAnsi="Times New Roman" w:cs="Times New Roman"/>
          <w:sz w:val="24"/>
          <w:szCs w:val="24"/>
        </w:rPr>
        <w:t>Therefore, the following criteria were considered:</w:t>
      </w:r>
    </w:p>
    <w:p w14:paraId="2ED0DDC5" w14:textId="77777777" w:rsidR="00340496" w:rsidRPr="00CE0B70" w:rsidRDefault="00340496">
      <w:pPr>
        <w:pStyle w:val="BodyText"/>
        <w:spacing w:after="0"/>
        <w:ind w:left="360"/>
        <w:jc w:val="both"/>
        <w:rPr>
          <w:rFonts w:ascii="Times New Roman" w:hAnsi="Times New Roman" w:cs="Times New Roman"/>
          <w:b/>
          <w:i/>
        </w:rPr>
      </w:pPr>
    </w:p>
    <w:p w14:paraId="1DD8A4D0" w14:textId="5701457B" w:rsidR="00AF00C0" w:rsidRPr="00CE0B70" w:rsidRDefault="000F35CA" w:rsidP="00362D52">
      <w:pPr>
        <w:pStyle w:val="BodyText"/>
        <w:keepNext/>
        <w:spacing w:after="0"/>
        <w:ind w:left="360"/>
        <w:jc w:val="both"/>
        <w:rPr>
          <w:rFonts w:ascii="Times New Roman" w:hAnsi="Times New Roman" w:cs="Times New Roman"/>
        </w:rPr>
      </w:pPr>
      <w:r w:rsidRPr="00CE0B70">
        <w:rPr>
          <w:rFonts w:ascii="Times New Roman" w:hAnsi="Times New Roman" w:cs="Times New Roman"/>
          <w:b/>
        </w:rPr>
        <w:lastRenderedPageBreak/>
        <w:t>TWC § 13.246(c)(1)</w:t>
      </w:r>
      <w:r w:rsidR="00736F54" w:rsidRPr="00CE0B70">
        <w:rPr>
          <w:rFonts w:ascii="Times New Roman" w:hAnsi="Times New Roman" w:cs="Times New Roman"/>
          <w:b/>
        </w:rPr>
        <w:t xml:space="preserve"> and 16 TAC</w:t>
      </w:r>
      <w:r w:rsidR="004C6C50" w:rsidRPr="00CE0B70">
        <w:rPr>
          <w:rFonts w:ascii="Times New Roman" w:hAnsi="Times New Roman" w:cs="Times New Roman"/>
          <w:b/>
        </w:rPr>
        <w:t xml:space="preserve"> </w:t>
      </w:r>
      <w:r w:rsidR="004C6C50" w:rsidRPr="00CE0B70">
        <w:rPr>
          <w:rFonts w:ascii="Times New Roman" w:eastAsia="Times New Roman" w:hAnsi="Times New Roman" w:cs="Times New Roman"/>
          <w:b/>
        </w:rPr>
        <w:t>§</w:t>
      </w:r>
      <w:r w:rsidR="00736F54" w:rsidRPr="00CE0B70">
        <w:rPr>
          <w:rFonts w:ascii="Times New Roman" w:hAnsi="Times New Roman" w:cs="Times New Roman"/>
          <w:b/>
        </w:rPr>
        <w:t xml:space="preserve"> 24.227(d)(1) </w:t>
      </w:r>
      <w:r w:rsidRPr="00CE0B70">
        <w:rPr>
          <w:rFonts w:ascii="Times New Roman" w:hAnsi="Times New Roman" w:cs="Times New Roman"/>
          <w:b/>
        </w:rPr>
        <w:t>require the</w:t>
      </w:r>
      <w:r w:rsidR="00D81DD3" w:rsidRPr="00CE0B70">
        <w:rPr>
          <w:rFonts w:ascii="Times New Roman" w:hAnsi="Times New Roman" w:cs="Times New Roman"/>
          <w:b/>
        </w:rPr>
        <w:t xml:space="preserve"> </w:t>
      </w:r>
      <w:r w:rsidR="00782D8F" w:rsidRPr="00CE0B70">
        <w:rPr>
          <w:rFonts w:ascii="Times New Roman" w:hAnsi="Times New Roman" w:cs="Times New Roman"/>
          <w:b/>
        </w:rPr>
        <w:t>Commission</w:t>
      </w:r>
      <w:r w:rsidRPr="00CE0B70">
        <w:rPr>
          <w:rFonts w:ascii="Times New Roman" w:hAnsi="Times New Roman" w:cs="Times New Roman"/>
          <w:b/>
        </w:rPr>
        <w:t xml:space="preserve"> to consider the adequacy of service currently provided to the requested area.</w:t>
      </w:r>
      <w:r w:rsidR="00F67CB6" w:rsidRPr="00CE0B70">
        <w:rPr>
          <w:rFonts w:ascii="Times New Roman" w:hAnsi="Times New Roman" w:cs="Times New Roman"/>
        </w:rPr>
        <w:t xml:space="preserve"> </w:t>
      </w:r>
    </w:p>
    <w:p w14:paraId="1B3775AA" w14:textId="783BE3DE" w:rsidR="00583FA4" w:rsidRPr="00CE0B70" w:rsidRDefault="00F57909" w:rsidP="009A1E33">
      <w:pPr>
        <w:pStyle w:val="NoSpacing"/>
        <w:ind w:left="360"/>
        <w:jc w:val="both"/>
        <w:rPr>
          <w:rFonts w:cs="Times New Roman"/>
          <w:iCs/>
        </w:rPr>
      </w:pPr>
      <w:r w:rsidRPr="00CE0B70">
        <w:rPr>
          <w:rFonts w:cs="Times New Roman"/>
          <w:iCs/>
        </w:rPr>
        <w:t xml:space="preserve">Staff did not consider </w:t>
      </w:r>
      <w:r w:rsidR="00F67CB6" w:rsidRPr="00CE0B70">
        <w:rPr>
          <w:rFonts w:cs="Times New Roman"/>
          <w:iCs/>
        </w:rPr>
        <w:t>these criteria,</w:t>
      </w:r>
      <w:r w:rsidRPr="00CE0B70">
        <w:rPr>
          <w:rFonts w:cs="Times New Roman"/>
          <w:iCs/>
        </w:rPr>
        <w:t xml:space="preserve"> as w</w:t>
      </w:r>
      <w:r w:rsidR="00583FA4" w:rsidRPr="00CE0B70">
        <w:rPr>
          <w:rFonts w:cs="Times New Roman"/>
          <w:iCs/>
        </w:rPr>
        <w:t xml:space="preserve">ater service is not currently being provided in the requested area. </w:t>
      </w:r>
    </w:p>
    <w:p w14:paraId="39A9B3C7" w14:textId="77777777" w:rsidR="00F57909" w:rsidRPr="00CE0B70" w:rsidRDefault="00F57909" w:rsidP="009A1E33">
      <w:pPr>
        <w:pStyle w:val="NoSpacing"/>
        <w:ind w:left="360"/>
        <w:jc w:val="both"/>
        <w:rPr>
          <w:rFonts w:cs="Times New Roman"/>
          <w:b/>
          <w:i/>
          <w:iCs/>
        </w:rPr>
      </w:pPr>
    </w:p>
    <w:p w14:paraId="3E62BBE6" w14:textId="53ED890F" w:rsidR="00887370" w:rsidRPr="00CE0B70" w:rsidRDefault="000F35CA" w:rsidP="000A3EF5">
      <w:pPr>
        <w:pStyle w:val="NoSpacing"/>
        <w:keepNext/>
        <w:ind w:left="360"/>
        <w:jc w:val="both"/>
        <w:rPr>
          <w:rFonts w:cs="Times New Roman"/>
          <w:b/>
          <w:iCs/>
        </w:rPr>
      </w:pPr>
      <w:r w:rsidRPr="00CE0B70">
        <w:rPr>
          <w:rFonts w:cs="Times New Roman"/>
          <w:b/>
          <w:iCs/>
        </w:rPr>
        <w:t>TWC § 13.246(c)(2)</w:t>
      </w:r>
      <w:r w:rsidR="00736F54" w:rsidRPr="00CE0B70">
        <w:rPr>
          <w:rFonts w:cs="Times New Roman"/>
          <w:b/>
          <w:iCs/>
        </w:rPr>
        <w:t xml:space="preserve"> </w:t>
      </w:r>
      <w:r w:rsidR="00736F54" w:rsidRPr="00CE0B70">
        <w:rPr>
          <w:rFonts w:cs="Times New Roman"/>
          <w:b/>
        </w:rPr>
        <w:t xml:space="preserve">and 16 TAC </w:t>
      </w:r>
      <w:r w:rsidR="004C6C50" w:rsidRPr="00CE0B70">
        <w:rPr>
          <w:rFonts w:cs="Times New Roman"/>
          <w:b/>
        </w:rPr>
        <w:t>§</w:t>
      </w:r>
      <w:r w:rsidR="004C6C50" w:rsidRPr="00CE0B70">
        <w:rPr>
          <w:rFonts w:cs="Times New Roman"/>
        </w:rPr>
        <w:t xml:space="preserve"> </w:t>
      </w:r>
      <w:r w:rsidR="00736F54" w:rsidRPr="00CE0B70">
        <w:rPr>
          <w:rFonts w:cs="Times New Roman"/>
          <w:b/>
        </w:rPr>
        <w:t>24.227(d)(2)</w:t>
      </w:r>
      <w:r w:rsidRPr="00CE0B70">
        <w:rPr>
          <w:rFonts w:cs="Times New Roman"/>
          <w:b/>
          <w:iCs/>
        </w:rPr>
        <w:t xml:space="preserve"> requires the</w:t>
      </w:r>
      <w:r w:rsidR="00D81DD3" w:rsidRPr="00CE0B70">
        <w:rPr>
          <w:rFonts w:cs="Times New Roman"/>
          <w:b/>
          <w:iCs/>
        </w:rPr>
        <w:t xml:space="preserve"> </w:t>
      </w:r>
      <w:r w:rsidR="00782D8F" w:rsidRPr="00CE0B70">
        <w:rPr>
          <w:rFonts w:cs="Times New Roman"/>
          <w:b/>
          <w:iCs/>
        </w:rPr>
        <w:t>Commission</w:t>
      </w:r>
      <w:r w:rsidRPr="00CE0B70">
        <w:rPr>
          <w:rFonts w:cs="Times New Roman"/>
          <w:b/>
          <w:iCs/>
        </w:rPr>
        <w:t xml:space="preserve"> to consider the need for service in the requested area.</w:t>
      </w:r>
      <w:r w:rsidR="00F67CB6" w:rsidRPr="00CE0B70">
        <w:rPr>
          <w:rFonts w:cs="Times New Roman"/>
          <w:b/>
          <w:iCs/>
        </w:rPr>
        <w:t xml:space="preserve"> </w:t>
      </w:r>
    </w:p>
    <w:p w14:paraId="6CCF41E4" w14:textId="3542EE23" w:rsidR="00961447" w:rsidRPr="00CE0B70" w:rsidRDefault="00961447" w:rsidP="00ED2E43">
      <w:pPr>
        <w:pStyle w:val="NoSpacing"/>
        <w:ind w:left="360"/>
        <w:jc w:val="both"/>
        <w:rPr>
          <w:rFonts w:cs="Times New Roman"/>
        </w:rPr>
      </w:pPr>
      <w:r w:rsidRPr="00CE0B70">
        <w:rPr>
          <w:rFonts w:cs="Times New Roman"/>
          <w:iCs/>
        </w:rPr>
        <w:t>The real estate developer, Texas 240 Partners</w:t>
      </w:r>
      <w:r w:rsidR="000D11D9" w:rsidRPr="00CE0B70">
        <w:rPr>
          <w:rFonts w:cs="Times New Roman"/>
          <w:iCs/>
        </w:rPr>
        <w:t>,</w:t>
      </w:r>
      <w:r w:rsidR="00815053" w:rsidRPr="00CE0B70">
        <w:rPr>
          <w:rFonts w:cs="Times New Roman"/>
          <w:iCs/>
        </w:rPr>
        <w:t xml:space="preserve"> is an affiliate of </w:t>
      </w:r>
      <w:r w:rsidR="00F44FDC" w:rsidRPr="00CE0B70">
        <w:rPr>
          <w:rFonts w:cs="Times New Roman"/>
          <w:iCs/>
        </w:rPr>
        <w:t>Countryside</w:t>
      </w:r>
      <w:r w:rsidR="00815053" w:rsidRPr="00CE0B70">
        <w:rPr>
          <w:rFonts w:cs="Times New Roman"/>
          <w:iCs/>
        </w:rPr>
        <w:t xml:space="preserve"> and</w:t>
      </w:r>
      <w:r w:rsidRPr="00CE0B70">
        <w:rPr>
          <w:rFonts w:cs="Times New Roman"/>
          <w:iCs/>
        </w:rPr>
        <w:t xml:space="preserve"> proposes to develop </w:t>
      </w:r>
      <w:r w:rsidR="00583FA4" w:rsidRPr="00CE0B70">
        <w:rPr>
          <w:rFonts w:cs="Times New Roman"/>
          <w:iCs/>
        </w:rPr>
        <w:t xml:space="preserve">the requested area into </w:t>
      </w:r>
      <w:r w:rsidR="00ED62AB" w:rsidRPr="00CE0B70">
        <w:rPr>
          <w:rFonts w:cs="Times New Roman"/>
          <w:iCs/>
        </w:rPr>
        <w:t>60</w:t>
      </w:r>
      <w:r w:rsidR="00887370" w:rsidRPr="00CE0B70">
        <w:rPr>
          <w:rFonts w:cs="Times New Roman"/>
          <w:iCs/>
        </w:rPr>
        <w:t xml:space="preserve"> </w:t>
      </w:r>
      <w:r w:rsidRPr="00CE0B70">
        <w:rPr>
          <w:rFonts w:cs="Times New Roman"/>
          <w:iCs/>
        </w:rPr>
        <w:t xml:space="preserve">single family homes </w:t>
      </w:r>
      <w:r w:rsidR="00887370" w:rsidRPr="00CE0B70">
        <w:rPr>
          <w:rFonts w:cs="Times New Roman"/>
          <w:iCs/>
        </w:rPr>
        <w:t xml:space="preserve">with each home </w:t>
      </w:r>
      <w:r w:rsidRPr="00CE0B70">
        <w:rPr>
          <w:rFonts w:cs="Times New Roman"/>
          <w:iCs/>
        </w:rPr>
        <w:t xml:space="preserve">on </w:t>
      </w:r>
      <w:r w:rsidR="00887370" w:rsidRPr="00CE0B70">
        <w:rPr>
          <w:rFonts w:cs="Times New Roman"/>
          <w:iCs/>
        </w:rPr>
        <w:t xml:space="preserve">a </w:t>
      </w:r>
      <w:r w:rsidRPr="00CE0B70">
        <w:rPr>
          <w:rFonts w:cs="Times New Roman"/>
          <w:iCs/>
        </w:rPr>
        <w:t>two</w:t>
      </w:r>
      <w:r w:rsidR="001369AD" w:rsidRPr="00CE0B70">
        <w:rPr>
          <w:rFonts w:cs="Times New Roman"/>
          <w:iCs/>
        </w:rPr>
        <w:t>-</w:t>
      </w:r>
      <w:r w:rsidRPr="00CE0B70">
        <w:rPr>
          <w:rFonts w:cs="Times New Roman"/>
          <w:iCs/>
        </w:rPr>
        <w:t>acre tract.</w:t>
      </w:r>
      <w:r w:rsidR="00F67CB6" w:rsidRPr="00CE0B70">
        <w:rPr>
          <w:rFonts w:cs="Times New Roman"/>
          <w:iCs/>
        </w:rPr>
        <w:t xml:space="preserve"> </w:t>
      </w:r>
      <w:r w:rsidR="00887370" w:rsidRPr="00CE0B70">
        <w:rPr>
          <w:rFonts w:cs="Times New Roman"/>
          <w:iCs/>
        </w:rPr>
        <w:t xml:space="preserve">The </w:t>
      </w:r>
      <w:r w:rsidR="00A167FA" w:rsidRPr="00CE0B70">
        <w:rPr>
          <w:rFonts w:cs="Times New Roman"/>
          <w:iCs/>
        </w:rPr>
        <w:t>develop</w:t>
      </w:r>
      <w:r w:rsidR="00815053" w:rsidRPr="00CE0B70">
        <w:rPr>
          <w:rFonts w:cs="Times New Roman"/>
          <w:iCs/>
        </w:rPr>
        <w:t>ment</w:t>
      </w:r>
      <w:r w:rsidR="00A167FA" w:rsidRPr="00CE0B70">
        <w:rPr>
          <w:rFonts w:cs="Times New Roman"/>
          <w:iCs/>
        </w:rPr>
        <w:t xml:space="preserve"> </w:t>
      </w:r>
      <w:r w:rsidR="00815053" w:rsidRPr="00CE0B70">
        <w:rPr>
          <w:rFonts w:cs="Times New Roman"/>
          <w:iCs/>
        </w:rPr>
        <w:t>will</w:t>
      </w:r>
      <w:r w:rsidR="00A167FA" w:rsidRPr="00CE0B70">
        <w:rPr>
          <w:rFonts w:cs="Times New Roman"/>
          <w:iCs/>
        </w:rPr>
        <w:t xml:space="preserve"> </w:t>
      </w:r>
      <w:r w:rsidR="00815053" w:rsidRPr="00CE0B70">
        <w:rPr>
          <w:rFonts w:cs="Times New Roman"/>
          <w:iCs/>
        </w:rPr>
        <w:t xml:space="preserve">be </w:t>
      </w:r>
      <w:r w:rsidR="00A167FA" w:rsidRPr="00CE0B70">
        <w:rPr>
          <w:rFonts w:cs="Times New Roman"/>
          <w:iCs/>
        </w:rPr>
        <w:t>construct</w:t>
      </w:r>
      <w:r w:rsidR="00815053" w:rsidRPr="00CE0B70">
        <w:rPr>
          <w:rFonts w:cs="Times New Roman"/>
          <w:iCs/>
        </w:rPr>
        <w:t>ed</w:t>
      </w:r>
      <w:r w:rsidR="00340496" w:rsidRPr="00CE0B70">
        <w:rPr>
          <w:rFonts w:cs="Times New Roman"/>
        </w:rPr>
        <w:t xml:space="preserve"> in three phases.</w:t>
      </w:r>
    </w:p>
    <w:p w14:paraId="71C3695E" w14:textId="77777777" w:rsidR="00144312" w:rsidRPr="00CE0B70" w:rsidRDefault="00144312" w:rsidP="00ED2E43">
      <w:pPr>
        <w:pStyle w:val="NoSpacing"/>
        <w:ind w:left="360"/>
        <w:contextualSpacing/>
        <w:jc w:val="both"/>
        <w:rPr>
          <w:rFonts w:cs="Times New Roman"/>
          <w:b/>
          <w:i/>
          <w:iCs/>
        </w:rPr>
      </w:pPr>
    </w:p>
    <w:p w14:paraId="70AE2B50" w14:textId="2A1775BA" w:rsidR="00887370" w:rsidRPr="00CE0B70" w:rsidRDefault="000F35CA" w:rsidP="00ED2E43">
      <w:pPr>
        <w:pStyle w:val="NoSpacing"/>
        <w:ind w:left="360"/>
        <w:contextualSpacing/>
        <w:jc w:val="both"/>
        <w:rPr>
          <w:rFonts w:cs="Times New Roman"/>
          <w:b/>
          <w:iCs/>
        </w:rPr>
      </w:pPr>
      <w:r w:rsidRPr="00CE0B70">
        <w:rPr>
          <w:rFonts w:cs="Times New Roman"/>
          <w:b/>
          <w:iCs/>
        </w:rPr>
        <w:t>TWC § 13.246(c)(3)</w:t>
      </w:r>
      <w:r w:rsidR="00215A7D" w:rsidRPr="00CE0B70">
        <w:rPr>
          <w:rFonts w:cs="Times New Roman"/>
          <w:b/>
          <w:iCs/>
        </w:rPr>
        <w:t xml:space="preserve"> </w:t>
      </w:r>
      <w:r w:rsidR="00215A7D" w:rsidRPr="00CE0B70">
        <w:rPr>
          <w:rFonts w:cs="Times New Roman"/>
          <w:b/>
        </w:rPr>
        <w:t>and 16 TAC</w:t>
      </w:r>
      <w:r w:rsidR="00ED1D93" w:rsidRPr="00CE0B70">
        <w:rPr>
          <w:rFonts w:cs="Times New Roman"/>
          <w:b/>
        </w:rPr>
        <w:t xml:space="preserve"> §</w:t>
      </w:r>
      <w:r w:rsidR="00215A7D" w:rsidRPr="00CE0B70">
        <w:rPr>
          <w:rFonts w:cs="Times New Roman"/>
          <w:b/>
        </w:rPr>
        <w:t xml:space="preserve"> 24.227(d)(3)</w:t>
      </w:r>
      <w:r w:rsidRPr="00CE0B70">
        <w:rPr>
          <w:rFonts w:cs="Times New Roman"/>
          <w:b/>
          <w:iCs/>
        </w:rPr>
        <w:t xml:space="preserve"> requires the</w:t>
      </w:r>
      <w:r w:rsidR="00D81DD3" w:rsidRPr="00CE0B70">
        <w:rPr>
          <w:rFonts w:cs="Times New Roman"/>
          <w:b/>
          <w:iCs/>
        </w:rPr>
        <w:t xml:space="preserve"> </w:t>
      </w:r>
      <w:r w:rsidR="00782D8F" w:rsidRPr="00CE0B70">
        <w:rPr>
          <w:rFonts w:cs="Times New Roman"/>
          <w:b/>
          <w:iCs/>
        </w:rPr>
        <w:t>Commission</w:t>
      </w:r>
      <w:r w:rsidRPr="00CE0B70">
        <w:rPr>
          <w:rFonts w:cs="Times New Roman"/>
          <w:b/>
          <w:iCs/>
        </w:rPr>
        <w:t xml:space="preserve"> to consider the effect of granting certificate or an amendment on the recipient and on any other retail public utility servicing the proximate area.</w:t>
      </w:r>
      <w:r w:rsidR="00F67CB6" w:rsidRPr="00CE0B70">
        <w:rPr>
          <w:rFonts w:cs="Times New Roman"/>
          <w:b/>
          <w:iCs/>
        </w:rPr>
        <w:t xml:space="preserve"> </w:t>
      </w:r>
    </w:p>
    <w:p w14:paraId="64C0991E" w14:textId="77777777" w:rsidR="000F35CA" w:rsidRPr="00CE0B70" w:rsidRDefault="000F35CA">
      <w:pPr>
        <w:pStyle w:val="NoSpacing"/>
        <w:ind w:left="360"/>
        <w:contextualSpacing/>
        <w:jc w:val="both"/>
        <w:rPr>
          <w:rFonts w:cs="Times New Roman"/>
        </w:rPr>
      </w:pPr>
      <w:r w:rsidRPr="00CE0B70">
        <w:rPr>
          <w:rFonts w:cs="Times New Roman"/>
        </w:rPr>
        <w:t xml:space="preserve">There will be no effect on any retail public utility servicing the proximate area as there are no other water providers </w:t>
      </w:r>
      <w:r w:rsidR="00887370" w:rsidRPr="00CE0B70">
        <w:rPr>
          <w:rFonts w:cs="Times New Roman"/>
        </w:rPr>
        <w:t>with</w:t>
      </w:r>
      <w:r w:rsidRPr="00CE0B70">
        <w:rPr>
          <w:rFonts w:cs="Times New Roman"/>
        </w:rPr>
        <w:t xml:space="preserve">in the </w:t>
      </w:r>
      <w:r w:rsidR="00887370" w:rsidRPr="00CE0B70">
        <w:rPr>
          <w:rFonts w:cs="Times New Roman"/>
        </w:rPr>
        <w:t xml:space="preserve">requested </w:t>
      </w:r>
      <w:r w:rsidRPr="00CE0B70">
        <w:rPr>
          <w:rFonts w:cs="Times New Roman"/>
        </w:rPr>
        <w:t>area.</w:t>
      </w:r>
    </w:p>
    <w:p w14:paraId="4BBEF3E2" w14:textId="77777777" w:rsidR="00E61EC5" w:rsidRPr="00CE0B70" w:rsidRDefault="00E61EC5">
      <w:pPr>
        <w:pStyle w:val="NoSpacing"/>
        <w:ind w:left="360"/>
        <w:contextualSpacing/>
        <w:jc w:val="both"/>
        <w:rPr>
          <w:rFonts w:cs="Times New Roman"/>
          <w:b/>
          <w:i/>
          <w:iCs/>
        </w:rPr>
      </w:pPr>
    </w:p>
    <w:p w14:paraId="779EF2B9" w14:textId="298089FA" w:rsidR="00887370" w:rsidRPr="00CE0B70" w:rsidRDefault="000F35CA">
      <w:pPr>
        <w:pStyle w:val="BodyText"/>
        <w:spacing w:after="0"/>
        <w:ind w:left="360"/>
        <w:jc w:val="both"/>
        <w:rPr>
          <w:rFonts w:ascii="Times New Roman" w:hAnsi="Times New Roman" w:cs="Times New Roman"/>
          <w:b/>
          <w:iCs/>
        </w:rPr>
      </w:pPr>
      <w:r w:rsidRPr="00CE0B70">
        <w:rPr>
          <w:rFonts w:ascii="Times New Roman" w:hAnsi="Times New Roman" w:cs="Times New Roman"/>
          <w:b/>
          <w:iCs/>
        </w:rPr>
        <w:t>TWC § 13.246(c)(4)</w:t>
      </w:r>
      <w:r w:rsidR="00215A7D" w:rsidRPr="00CE0B70">
        <w:rPr>
          <w:rFonts w:ascii="Times New Roman" w:hAnsi="Times New Roman" w:cs="Times New Roman"/>
          <w:b/>
          <w:iCs/>
        </w:rPr>
        <w:t xml:space="preserve"> </w:t>
      </w:r>
      <w:r w:rsidR="00215A7D" w:rsidRPr="00CE0B70">
        <w:rPr>
          <w:rFonts w:ascii="Times New Roman" w:hAnsi="Times New Roman" w:cs="Times New Roman"/>
          <w:b/>
        </w:rPr>
        <w:t>and 16 TAC</w:t>
      </w:r>
      <w:r w:rsidR="00ED1D93" w:rsidRPr="00CE0B70">
        <w:rPr>
          <w:rFonts w:ascii="Times New Roman" w:hAnsi="Times New Roman" w:cs="Times New Roman"/>
          <w:b/>
        </w:rPr>
        <w:t xml:space="preserve"> </w:t>
      </w:r>
      <w:r w:rsidR="00ED1D93" w:rsidRPr="00CE0B70">
        <w:rPr>
          <w:rFonts w:ascii="Times New Roman" w:eastAsia="Times New Roman" w:hAnsi="Times New Roman" w:cs="Times New Roman"/>
          <w:b/>
        </w:rPr>
        <w:t>§</w:t>
      </w:r>
      <w:r w:rsidR="00215A7D" w:rsidRPr="00CE0B70">
        <w:rPr>
          <w:rFonts w:ascii="Times New Roman" w:hAnsi="Times New Roman" w:cs="Times New Roman"/>
          <w:b/>
        </w:rPr>
        <w:t xml:space="preserve"> 24.227(d)(4)</w:t>
      </w:r>
      <w:r w:rsidRPr="00CE0B70">
        <w:rPr>
          <w:rFonts w:ascii="Times New Roman" w:hAnsi="Times New Roman" w:cs="Times New Roman"/>
          <w:b/>
          <w:iCs/>
        </w:rPr>
        <w:t xml:space="preserve"> requires the</w:t>
      </w:r>
      <w:r w:rsidR="00D81DD3" w:rsidRPr="00CE0B70">
        <w:rPr>
          <w:rFonts w:ascii="Times New Roman" w:hAnsi="Times New Roman" w:cs="Times New Roman"/>
          <w:b/>
          <w:iCs/>
        </w:rPr>
        <w:t xml:space="preserve"> </w:t>
      </w:r>
      <w:r w:rsidR="00782D8F" w:rsidRPr="00CE0B70">
        <w:rPr>
          <w:rFonts w:ascii="Times New Roman" w:hAnsi="Times New Roman" w:cs="Times New Roman"/>
          <w:b/>
          <w:iCs/>
        </w:rPr>
        <w:t>Commission</w:t>
      </w:r>
      <w:r w:rsidRPr="00CE0B70">
        <w:rPr>
          <w:rFonts w:ascii="Times New Roman" w:hAnsi="Times New Roman" w:cs="Times New Roman"/>
          <w:b/>
          <w:iCs/>
        </w:rPr>
        <w:t xml:space="preserve"> to consider the ability of </w:t>
      </w:r>
      <w:r w:rsidR="00F44FDC" w:rsidRPr="00CE0B70">
        <w:rPr>
          <w:rFonts w:ascii="Times New Roman" w:hAnsi="Times New Roman" w:cs="Times New Roman"/>
          <w:b/>
          <w:iCs/>
        </w:rPr>
        <w:t>Countryside</w:t>
      </w:r>
      <w:r w:rsidRPr="00CE0B70">
        <w:rPr>
          <w:rFonts w:ascii="Times New Roman" w:hAnsi="Times New Roman" w:cs="Times New Roman"/>
          <w:b/>
          <w:iCs/>
        </w:rPr>
        <w:t xml:space="preserve"> to provide adequate service.</w:t>
      </w:r>
      <w:r w:rsidR="00F67CB6" w:rsidRPr="00CE0B70">
        <w:rPr>
          <w:rFonts w:ascii="Times New Roman" w:hAnsi="Times New Roman" w:cs="Times New Roman"/>
          <w:b/>
          <w:iCs/>
        </w:rPr>
        <w:t xml:space="preserve"> </w:t>
      </w:r>
    </w:p>
    <w:p w14:paraId="27D2AA4E" w14:textId="7C10E480" w:rsidR="00583FA4" w:rsidRPr="00CE0B70" w:rsidRDefault="00971439">
      <w:pPr>
        <w:pStyle w:val="BodyText"/>
        <w:spacing w:after="0"/>
        <w:ind w:left="360"/>
        <w:jc w:val="both"/>
        <w:rPr>
          <w:rFonts w:ascii="Times New Roman" w:hAnsi="Times New Roman" w:cs="Times New Roman"/>
        </w:rPr>
      </w:pPr>
      <w:r w:rsidRPr="00CE0B70">
        <w:rPr>
          <w:rFonts w:ascii="Times New Roman" w:hAnsi="Times New Roman" w:cs="Times New Roman"/>
        </w:rPr>
        <w:t>Countryside</w:t>
      </w:r>
      <w:r w:rsidR="00AB47AA" w:rsidRPr="00CE0B70">
        <w:rPr>
          <w:rFonts w:ascii="Times New Roman" w:hAnsi="Times New Roman" w:cs="Times New Roman"/>
        </w:rPr>
        <w:t>’s public water system (PWS)</w:t>
      </w:r>
      <w:r w:rsidR="00ED62AB" w:rsidRPr="00CE0B70">
        <w:rPr>
          <w:rFonts w:ascii="Times New Roman" w:hAnsi="Times New Roman" w:cs="Times New Roman"/>
        </w:rPr>
        <w:t>,</w:t>
      </w:r>
      <w:r w:rsidR="00AB47AA" w:rsidRPr="00CE0B70">
        <w:rPr>
          <w:rFonts w:ascii="Times New Roman" w:hAnsi="Times New Roman" w:cs="Times New Roman"/>
        </w:rPr>
        <w:t xml:space="preserve"> consisting of three groundwater wells, pressure, storage and disinfection facilities and a distribution system, </w:t>
      </w:r>
      <w:r w:rsidR="00583FA4" w:rsidRPr="00CE0B70">
        <w:rPr>
          <w:rFonts w:ascii="Times New Roman" w:hAnsi="Times New Roman" w:cs="Times New Roman"/>
        </w:rPr>
        <w:t xml:space="preserve">was approved for construction on </w:t>
      </w:r>
      <w:r w:rsidR="00887370" w:rsidRPr="00CE0B70">
        <w:rPr>
          <w:rFonts w:ascii="Times New Roman" w:hAnsi="Times New Roman" w:cs="Times New Roman"/>
        </w:rPr>
        <w:t>April 5</w:t>
      </w:r>
      <w:r w:rsidR="00BA59D8" w:rsidRPr="00CE0B70">
        <w:rPr>
          <w:rFonts w:ascii="Times New Roman" w:hAnsi="Times New Roman" w:cs="Times New Roman"/>
        </w:rPr>
        <w:t>, 2019</w:t>
      </w:r>
      <w:r w:rsidR="00ED62AB" w:rsidRPr="00CE0B70">
        <w:rPr>
          <w:rFonts w:ascii="Times New Roman" w:hAnsi="Times New Roman" w:cs="Times New Roman"/>
        </w:rPr>
        <w:t>,</w:t>
      </w:r>
      <w:r w:rsidR="00583FA4" w:rsidRPr="00CE0B70">
        <w:rPr>
          <w:rFonts w:ascii="Times New Roman" w:hAnsi="Times New Roman" w:cs="Times New Roman"/>
        </w:rPr>
        <w:t xml:space="preserve"> by the Texas Commission on Environmental Quality and registered under PWS No. 1650174.</w:t>
      </w:r>
      <w:r w:rsidR="00F67CB6" w:rsidRPr="00CE0B70">
        <w:rPr>
          <w:rFonts w:ascii="Times New Roman" w:hAnsi="Times New Roman" w:cs="Times New Roman"/>
        </w:rPr>
        <w:t xml:space="preserve"> </w:t>
      </w:r>
      <w:r w:rsidR="003E1372" w:rsidRPr="00CE0B70">
        <w:rPr>
          <w:rFonts w:ascii="Times New Roman" w:hAnsi="Times New Roman" w:cs="Times New Roman"/>
        </w:rPr>
        <w:t xml:space="preserve">The construction approval letter </w:t>
      </w:r>
      <w:r w:rsidR="00887370" w:rsidRPr="00CE0B70">
        <w:rPr>
          <w:rFonts w:ascii="Times New Roman" w:hAnsi="Times New Roman" w:cs="Times New Roman"/>
        </w:rPr>
        <w:t>was</w:t>
      </w:r>
      <w:r w:rsidR="003E1372" w:rsidRPr="00CE0B70">
        <w:rPr>
          <w:rFonts w:ascii="Times New Roman" w:hAnsi="Times New Roman" w:cs="Times New Roman"/>
        </w:rPr>
        <w:t xml:space="preserve"> filed </w:t>
      </w:r>
      <w:r w:rsidR="00887370" w:rsidRPr="00CE0B70">
        <w:rPr>
          <w:rFonts w:ascii="Times New Roman" w:hAnsi="Times New Roman" w:cs="Times New Roman"/>
        </w:rPr>
        <w:t xml:space="preserve">in this docket </w:t>
      </w:r>
      <w:r w:rsidR="003E1372" w:rsidRPr="00CE0B70">
        <w:rPr>
          <w:rFonts w:ascii="Times New Roman" w:hAnsi="Times New Roman" w:cs="Times New Roman"/>
        </w:rPr>
        <w:t xml:space="preserve">by </w:t>
      </w:r>
      <w:r w:rsidR="00F44FDC" w:rsidRPr="00CE0B70">
        <w:rPr>
          <w:rFonts w:ascii="Times New Roman" w:hAnsi="Times New Roman" w:cs="Times New Roman"/>
        </w:rPr>
        <w:t>Countryside</w:t>
      </w:r>
      <w:r w:rsidR="003E1372" w:rsidRPr="00CE0B70">
        <w:rPr>
          <w:rFonts w:ascii="Times New Roman" w:hAnsi="Times New Roman" w:cs="Times New Roman"/>
        </w:rPr>
        <w:t xml:space="preserve"> </w:t>
      </w:r>
      <w:r w:rsidR="00887370" w:rsidRPr="00CE0B70">
        <w:rPr>
          <w:rFonts w:ascii="Times New Roman" w:hAnsi="Times New Roman" w:cs="Times New Roman"/>
        </w:rPr>
        <w:t>on May</w:t>
      </w:r>
      <w:r w:rsidR="00ED62AB" w:rsidRPr="00CE0B70">
        <w:rPr>
          <w:rFonts w:ascii="Times New Roman" w:hAnsi="Times New Roman" w:cs="Times New Roman"/>
        </w:rPr>
        <w:t> </w:t>
      </w:r>
      <w:r w:rsidR="00887370" w:rsidRPr="00CE0B70">
        <w:rPr>
          <w:rFonts w:ascii="Times New Roman" w:hAnsi="Times New Roman" w:cs="Times New Roman"/>
        </w:rPr>
        <w:t>13, 2019</w:t>
      </w:r>
      <w:r w:rsidR="003E1372" w:rsidRPr="00CE0B70">
        <w:rPr>
          <w:rFonts w:ascii="Times New Roman" w:hAnsi="Times New Roman" w:cs="Times New Roman"/>
        </w:rPr>
        <w:t>.</w:t>
      </w:r>
      <w:r w:rsidR="00AB47AA" w:rsidRPr="00CE0B70">
        <w:rPr>
          <w:rFonts w:ascii="Times New Roman" w:hAnsi="Times New Roman" w:cs="Times New Roman"/>
        </w:rPr>
        <w:t xml:space="preserve"> The construction </w:t>
      </w:r>
      <w:r w:rsidR="00492D5C">
        <w:rPr>
          <w:rFonts w:ascii="Times New Roman" w:hAnsi="Times New Roman" w:cs="Times New Roman"/>
        </w:rPr>
        <w:t>of</w:t>
      </w:r>
      <w:r w:rsidR="00AB47AA" w:rsidRPr="00CE0B70">
        <w:rPr>
          <w:rFonts w:ascii="Times New Roman" w:hAnsi="Times New Roman" w:cs="Times New Roman"/>
        </w:rPr>
        <w:t xml:space="preserve"> the public water system is pending.</w:t>
      </w:r>
    </w:p>
    <w:p w14:paraId="57DC38FE" w14:textId="77777777" w:rsidR="00E63B68" w:rsidRPr="00CE0B70" w:rsidRDefault="00E63B6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6834D21" w14:textId="087981FC" w:rsidR="00887370" w:rsidRPr="00CE0B70" w:rsidRDefault="000F35C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CE0B70">
        <w:rPr>
          <w:rFonts w:ascii="Times New Roman" w:hAnsi="Times New Roman" w:cs="Times New Roman"/>
          <w:b/>
          <w:iCs/>
          <w:sz w:val="24"/>
          <w:szCs w:val="24"/>
        </w:rPr>
        <w:t>TWC § 13.246(c)(5)</w:t>
      </w:r>
      <w:r w:rsidR="00215A7D" w:rsidRPr="00CE0B70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215A7D" w:rsidRPr="00CE0B70">
        <w:rPr>
          <w:rFonts w:ascii="Times New Roman" w:hAnsi="Times New Roman" w:cs="Times New Roman"/>
          <w:b/>
          <w:sz w:val="24"/>
          <w:szCs w:val="24"/>
        </w:rPr>
        <w:t xml:space="preserve">and 16 TAC </w:t>
      </w:r>
      <w:r w:rsidR="00ED1D93" w:rsidRPr="00CE0B70">
        <w:rPr>
          <w:rFonts w:ascii="Times New Roman" w:eastAsia="Times New Roman" w:hAnsi="Times New Roman" w:cs="Times New Roman"/>
          <w:b/>
          <w:sz w:val="24"/>
          <w:szCs w:val="24"/>
        </w:rPr>
        <w:t xml:space="preserve">§ </w:t>
      </w:r>
      <w:r w:rsidR="00215A7D" w:rsidRPr="00CE0B70">
        <w:rPr>
          <w:rFonts w:ascii="Times New Roman" w:hAnsi="Times New Roman" w:cs="Times New Roman"/>
          <w:b/>
          <w:sz w:val="24"/>
          <w:szCs w:val="24"/>
        </w:rPr>
        <w:t>24.227(d)(5)</w:t>
      </w:r>
      <w:r w:rsidRPr="00CE0B70">
        <w:rPr>
          <w:rFonts w:ascii="Times New Roman" w:hAnsi="Times New Roman" w:cs="Times New Roman"/>
          <w:b/>
          <w:iCs/>
          <w:sz w:val="24"/>
          <w:szCs w:val="24"/>
        </w:rPr>
        <w:t xml:space="preserve"> requires the</w:t>
      </w:r>
      <w:r w:rsidR="00D81DD3" w:rsidRPr="00CE0B70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782D8F" w:rsidRPr="00CE0B70">
        <w:rPr>
          <w:rFonts w:ascii="Times New Roman" w:hAnsi="Times New Roman" w:cs="Times New Roman"/>
          <w:b/>
          <w:iCs/>
          <w:sz w:val="24"/>
          <w:szCs w:val="24"/>
        </w:rPr>
        <w:t>Commission</w:t>
      </w:r>
      <w:r w:rsidRPr="00CE0B70">
        <w:rPr>
          <w:rFonts w:ascii="Times New Roman" w:hAnsi="Times New Roman" w:cs="Times New Roman"/>
          <w:b/>
          <w:iCs/>
          <w:sz w:val="24"/>
          <w:szCs w:val="24"/>
        </w:rPr>
        <w:t xml:space="preserve"> to consider the feasibility of obtaining service from an adjacent retail public utility.</w:t>
      </w:r>
      <w:r w:rsidR="00F67CB6" w:rsidRPr="00CE0B70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14:paraId="6632B132" w14:textId="77777777" w:rsidR="000F35CA" w:rsidRPr="00CE0B70" w:rsidRDefault="000F35C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E0B70">
        <w:rPr>
          <w:rFonts w:ascii="Times New Roman" w:hAnsi="Times New Roman" w:cs="Times New Roman"/>
          <w:sz w:val="24"/>
          <w:szCs w:val="24"/>
        </w:rPr>
        <w:t xml:space="preserve">Currently, there are no other water providers in the </w:t>
      </w:r>
      <w:r w:rsidR="00887370" w:rsidRPr="00CE0B70">
        <w:rPr>
          <w:rFonts w:ascii="Times New Roman" w:hAnsi="Times New Roman" w:cs="Times New Roman"/>
          <w:sz w:val="24"/>
          <w:szCs w:val="24"/>
        </w:rPr>
        <w:t xml:space="preserve">requested </w:t>
      </w:r>
      <w:r w:rsidRPr="00CE0B70">
        <w:rPr>
          <w:rFonts w:ascii="Times New Roman" w:hAnsi="Times New Roman" w:cs="Times New Roman"/>
          <w:sz w:val="24"/>
          <w:szCs w:val="24"/>
        </w:rPr>
        <w:t>area.</w:t>
      </w:r>
    </w:p>
    <w:p w14:paraId="41C4AC92" w14:textId="77777777" w:rsidR="000F35CA" w:rsidRPr="00CE0B70" w:rsidRDefault="000F35CA">
      <w:pPr>
        <w:pStyle w:val="NoSpacing"/>
        <w:ind w:left="360"/>
        <w:jc w:val="both"/>
        <w:rPr>
          <w:rFonts w:cs="Times New Roman"/>
          <w:iCs/>
        </w:rPr>
      </w:pPr>
    </w:p>
    <w:p w14:paraId="311D3BF9" w14:textId="17A719B6" w:rsidR="000F35CA" w:rsidRPr="00CE0B70" w:rsidRDefault="000F35C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E0B70">
        <w:rPr>
          <w:rFonts w:ascii="Times New Roman" w:hAnsi="Times New Roman" w:cs="Times New Roman"/>
          <w:b/>
          <w:sz w:val="24"/>
          <w:szCs w:val="24"/>
        </w:rPr>
        <w:t>TWC § 13.246(c)(6)</w:t>
      </w:r>
      <w:r w:rsidR="00E62543" w:rsidRPr="00CE0B70">
        <w:rPr>
          <w:rFonts w:ascii="Times New Roman" w:hAnsi="Times New Roman" w:cs="Times New Roman"/>
          <w:b/>
          <w:sz w:val="24"/>
          <w:szCs w:val="24"/>
        </w:rPr>
        <w:t xml:space="preserve"> and 16 TAC</w:t>
      </w:r>
      <w:r w:rsidR="00ED1D93" w:rsidRPr="00CE0B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1D93" w:rsidRPr="00CE0B70">
        <w:rPr>
          <w:rFonts w:ascii="Times New Roman" w:eastAsia="Times New Roman" w:hAnsi="Times New Roman" w:cs="Times New Roman"/>
          <w:b/>
          <w:sz w:val="24"/>
          <w:szCs w:val="24"/>
        </w:rPr>
        <w:t>§</w:t>
      </w:r>
      <w:r w:rsidR="00E62543" w:rsidRPr="00CE0B70">
        <w:rPr>
          <w:rFonts w:ascii="Times New Roman" w:hAnsi="Times New Roman" w:cs="Times New Roman"/>
          <w:b/>
          <w:sz w:val="24"/>
          <w:szCs w:val="24"/>
        </w:rPr>
        <w:t xml:space="preserve"> 24.227(d)(6)</w:t>
      </w:r>
      <w:r w:rsidRPr="00CE0B70">
        <w:rPr>
          <w:rFonts w:ascii="Times New Roman" w:hAnsi="Times New Roman" w:cs="Times New Roman"/>
          <w:b/>
          <w:sz w:val="24"/>
          <w:szCs w:val="24"/>
        </w:rPr>
        <w:t xml:space="preserve"> requires the</w:t>
      </w:r>
      <w:r w:rsidR="00D81DD3" w:rsidRPr="00CE0B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2D8F" w:rsidRPr="00CE0B70">
        <w:rPr>
          <w:rFonts w:ascii="Times New Roman" w:hAnsi="Times New Roman" w:cs="Times New Roman"/>
          <w:b/>
          <w:sz w:val="24"/>
          <w:szCs w:val="24"/>
        </w:rPr>
        <w:t>Commission</w:t>
      </w:r>
      <w:r w:rsidRPr="00CE0B70">
        <w:rPr>
          <w:rFonts w:ascii="Times New Roman" w:hAnsi="Times New Roman" w:cs="Times New Roman"/>
          <w:b/>
          <w:sz w:val="24"/>
          <w:szCs w:val="24"/>
        </w:rPr>
        <w:t xml:space="preserve"> to consider the financial ability of </w:t>
      </w:r>
      <w:r w:rsidR="00F44FDC" w:rsidRPr="00CE0B70">
        <w:rPr>
          <w:rFonts w:ascii="Times New Roman" w:hAnsi="Times New Roman" w:cs="Times New Roman"/>
          <w:b/>
          <w:sz w:val="24"/>
          <w:szCs w:val="24"/>
        </w:rPr>
        <w:t>Countryside</w:t>
      </w:r>
      <w:r w:rsidRPr="00CE0B70">
        <w:rPr>
          <w:rFonts w:ascii="Times New Roman" w:hAnsi="Times New Roman" w:cs="Times New Roman"/>
          <w:b/>
          <w:sz w:val="24"/>
          <w:szCs w:val="24"/>
        </w:rPr>
        <w:t xml:space="preserve"> to pay for facilities necessary to provide continuous and adequate service.</w:t>
      </w:r>
      <w:r w:rsidR="00F67CB6" w:rsidRPr="00CE0B7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9929E9E" w14:textId="77777777" w:rsidR="00340496" w:rsidRPr="00CE0B70" w:rsidRDefault="00340496">
      <w:pPr>
        <w:pStyle w:val="BodyText"/>
        <w:spacing w:after="0"/>
        <w:ind w:left="360"/>
        <w:jc w:val="both"/>
        <w:rPr>
          <w:rFonts w:ascii="Times New Roman" w:hAnsi="Times New Roman" w:cs="Times New Roman"/>
        </w:rPr>
      </w:pPr>
      <w:r w:rsidRPr="00CE0B70">
        <w:rPr>
          <w:rFonts w:ascii="Times New Roman" w:hAnsi="Times New Roman" w:cs="Times New Roman"/>
        </w:rPr>
        <w:t xml:space="preserve">The </w:t>
      </w:r>
      <w:r w:rsidR="00887370" w:rsidRPr="00CE0B70">
        <w:rPr>
          <w:rFonts w:ascii="Times New Roman" w:hAnsi="Times New Roman" w:cs="Times New Roman"/>
        </w:rPr>
        <w:t xml:space="preserve">financial </w:t>
      </w:r>
      <w:r w:rsidRPr="00CE0B70">
        <w:rPr>
          <w:rFonts w:ascii="Times New Roman" w:hAnsi="Times New Roman" w:cs="Times New Roman"/>
        </w:rPr>
        <w:t xml:space="preserve">criteria and tests are listed in 16 TAC § 24.11 including leverage tests and an operations test. </w:t>
      </w:r>
    </w:p>
    <w:p w14:paraId="465763C8" w14:textId="366D49B2" w:rsidR="0062101B" w:rsidRPr="00CE0B70" w:rsidRDefault="0062101B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19BD87C" w14:textId="244AA4E6" w:rsidR="0062101B" w:rsidRPr="00CE0B70" w:rsidRDefault="00971439">
      <w:pPr>
        <w:pStyle w:val="BodyText"/>
        <w:spacing w:after="0"/>
        <w:ind w:left="360"/>
        <w:jc w:val="both"/>
        <w:rPr>
          <w:rFonts w:ascii="Times New Roman" w:hAnsi="Times New Roman" w:cs="Times New Roman"/>
        </w:rPr>
      </w:pPr>
      <w:r w:rsidRPr="00CE0B70">
        <w:rPr>
          <w:rFonts w:ascii="Times New Roman" w:hAnsi="Times New Roman" w:cs="Times New Roman"/>
        </w:rPr>
        <w:t>Countryside</w:t>
      </w:r>
      <w:r w:rsidR="0062101B" w:rsidRPr="00CE0B70">
        <w:rPr>
          <w:rFonts w:ascii="Times New Roman" w:hAnsi="Times New Roman" w:cs="Times New Roman"/>
        </w:rPr>
        <w:t xml:space="preserve"> meets three out of the five leverage tests with a debt to equity ratio of </w:t>
      </w:r>
      <w:r w:rsidR="00503A44" w:rsidRPr="00CE0B70">
        <w:rPr>
          <w:rFonts w:ascii="Times New Roman" w:hAnsi="Times New Roman" w:cs="Times New Roman"/>
        </w:rPr>
        <w:t>zero which</w:t>
      </w:r>
      <w:r w:rsidR="0062101B" w:rsidRPr="00CE0B70">
        <w:rPr>
          <w:rFonts w:ascii="Times New Roman" w:hAnsi="Times New Roman" w:cs="Times New Roman"/>
        </w:rPr>
        <w:t xml:space="preserve"> is less than one because they do not have any long</w:t>
      </w:r>
      <w:r w:rsidR="00C81208" w:rsidRPr="00CE0B70">
        <w:rPr>
          <w:rFonts w:ascii="Times New Roman" w:hAnsi="Times New Roman" w:cs="Times New Roman"/>
        </w:rPr>
        <w:t>-</w:t>
      </w:r>
      <w:r w:rsidR="0062101B" w:rsidRPr="00CE0B70">
        <w:rPr>
          <w:rFonts w:ascii="Times New Roman" w:hAnsi="Times New Roman" w:cs="Times New Roman"/>
        </w:rPr>
        <w:t>term debt.</w:t>
      </w:r>
      <w:r w:rsidR="00F67CB6" w:rsidRPr="00CE0B70">
        <w:rPr>
          <w:rFonts w:ascii="Times New Roman" w:hAnsi="Times New Roman" w:cs="Times New Roman"/>
        </w:rPr>
        <w:t xml:space="preserve"> </w:t>
      </w:r>
      <w:r w:rsidRPr="00CE0B70">
        <w:rPr>
          <w:rFonts w:ascii="Times New Roman" w:hAnsi="Times New Roman" w:cs="Times New Roman"/>
        </w:rPr>
        <w:t>Countryside</w:t>
      </w:r>
      <w:r w:rsidR="0062101B" w:rsidRPr="00CE0B70">
        <w:rPr>
          <w:rFonts w:ascii="Times New Roman" w:hAnsi="Times New Roman" w:cs="Times New Roman"/>
        </w:rPr>
        <w:t>’s projected balance sheet show</w:t>
      </w:r>
      <w:r w:rsidR="00880554" w:rsidRPr="00CE0B70">
        <w:rPr>
          <w:rFonts w:ascii="Times New Roman" w:hAnsi="Times New Roman" w:cs="Times New Roman"/>
        </w:rPr>
        <w:t>s</w:t>
      </w:r>
      <w:r w:rsidR="0062101B" w:rsidRPr="00CE0B70">
        <w:rPr>
          <w:rFonts w:ascii="Times New Roman" w:hAnsi="Times New Roman" w:cs="Times New Roman"/>
        </w:rPr>
        <w:t xml:space="preserve"> that there will be no long-term debt from 2019 to 2023.</w:t>
      </w:r>
      <w:r w:rsidR="00364E86" w:rsidRPr="00CE0B70">
        <w:rPr>
          <w:rStyle w:val="FootnoteReference"/>
          <w:rFonts w:ascii="Times New Roman" w:hAnsi="Times New Roman" w:cs="Times New Roman"/>
        </w:rPr>
        <w:footnoteReference w:id="1"/>
      </w:r>
      <w:r w:rsidR="00F67CB6" w:rsidRPr="00CE0B70">
        <w:rPr>
          <w:rFonts w:ascii="Times New Roman" w:hAnsi="Times New Roman" w:cs="Times New Roman"/>
        </w:rPr>
        <w:t xml:space="preserve"> </w:t>
      </w:r>
      <w:r w:rsidR="00364E86" w:rsidRPr="00CE0B70">
        <w:rPr>
          <w:rFonts w:ascii="Times New Roman" w:hAnsi="Times New Roman" w:cs="Times New Roman"/>
        </w:rPr>
        <w:t xml:space="preserve">Since </w:t>
      </w:r>
      <w:r w:rsidR="00F44FDC" w:rsidRPr="00CE0B70">
        <w:rPr>
          <w:rFonts w:ascii="Times New Roman" w:hAnsi="Times New Roman" w:cs="Times New Roman"/>
        </w:rPr>
        <w:t>Countryside</w:t>
      </w:r>
      <w:r w:rsidR="00364E86" w:rsidRPr="00CE0B70">
        <w:rPr>
          <w:rFonts w:ascii="Times New Roman" w:hAnsi="Times New Roman" w:cs="Times New Roman"/>
        </w:rPr>
        <w:t xml:space="preserve"> does not have any long-term</w:t>
      </w:r>
      <w:r w:rsidR="0062101B" w:rsidRPr="00CE0B70">
        <w:rPr>
          <w:rFonts w:ascii="Times New Roman" w:hAnsi="Times New Roman" w:cs="Times New Roman"/>
        </w:rPr>
        <w:t xml:space="preserve"> </w:t>
      </w:r>
      <w:r w:rsidR="00364E86" w:rsidRPr="00CE0B70">
        <w:rPr>
          <w:rFonts w:ascii="Times New Roman" w:hAnsi="Times New Roman" w:cs="Times New Roman"/>
        </w:rPr>
        <w:t>debt, they passed the debt service coverage ratio</w:t>
      </w:r>
      <w:r w:rsidR="000263ED" w:rsidRPr="00CE0B70">
        <w:rPr>
          <w:rFonts w:ascii="Times New Roman" w:hAnsi="Times New Roman" w:cs="Times New Roman"/>
        </w:rPr>
        <w:t>,</w:t>
      </w:r>
      <w:r w:rsidR="00364E86" w:rsidRPr="00CE0B70">
        <w:rPr>
          <w:rFonts w:ascii="Times New Roman" w:hAnsi="Times New Roman" w:cs="Times New Roman"/>
        </w:rPr>
        <w:t xml:space="preserve"> and they are not required to reserve cash to cushion for two year</w:t>
      </w:r>
      <w:r w:rsidR="005E57A4" w:rsidRPr="00CE0B70">
        <w:rPr>
          <w:rFonts w:ascii="Times New Roman" w:hAnsi="Times New Roman" w:cs="Times New Roman"/>
        </w:rPr>
        <w:t>s</w:t>
      </w:r>
      <w:r w:rsidR="00364E86" w:rsidRPr="00CE0B70">
        <w:rPr>
          <w:rFonts w:ascii="Times New Roman" w:hAnsi="Times New Roman" w:cs="Times New Roman"/>
        </w:rPr>
        <w:t xml:space="preserve"> debt service.</w:t>
      </w:r>
      <w:r w:rsidR="00F67CB6" w:rsidRPr="00CE0B70">
        <w:rPr>
          <w:rFonts w:ascii="Times New Roman" w:hAnsi="Times New Roman" w:cs="Times New Roman"/>
        </w:rPr>
        <w:t xml:space="preserve"> </w:t>
      </w:r>
      <w:r w:rsidRPr="00CE0B70">
        <w:rPr>
          <w:rFonts w:ascii="Times New Roman" w:hAnsi="Times New Roman" w:cs="Times New Roman"/>
        </w:rPr>
        <w:t>Countryside</w:t>
      </w:r>
      <w:r w:rsidR="0062101B" w:rsidRPr="00CE0B70">
        <w:rPr>
          <w:rFonts w:ascii="Times New Roman" w:hAnsi="Times New Roman" w:cs="Times New Roman"/>
        </w:rPr>
        <w:t xml:space="preserve"> is only required to meet one</w:t>
      </w:r>
      <w:r w:rsidR="00880554" w:rsidRPr="00CE0B70">
        <w:rPr>
          <w:rFonts w:ascii="Times New Roman" w:hAnsi="Times New Roman" w:cs="Times New Roman"/>
        </w:rPr>
        <w:t xml:space="preserve"> leverage test</w:t>
      </w:r>
      <w:r w:rsidR="0062101B" w:rsidRPr="00CE0B70">
        <w:rPr>
          <w:rFonts w:ascii="Times New Roman" w:hAnsi="Times New Roman" w:cs="Times New Roman"/>
        </w:rPr>
        <w:t xml:space="preserve">. </w:t>
      </w:r>
    </w:p>
    <w:p w14:paraId="72CCC4F1" w14:textId="77777777" w:rsidR="004E5970" w:rsidRPr="00CE0B70" w:rsidRDefault="004E5970">
      <w:pPr>
        <w:pStyle w:val="BodyText"/>
        <w:spacing w:after="0"/>
        <w:ind w:left="360"/>
        <w:jc w:val="both"/>
        <w:rPr>
          <w:rFonts w:ascii="Times New Roman" w:hAnsi="Times New Roman" w:cs="Times New Roman"/>
        </w:rPr>
      </w:pPr>
    </w:p>
    <w:p w14:paraId="34AC3EB9" w14:textId="6C03EEAE" w:rsidR="0062101B" w:rsidRPr="00CE0B70" w:rsidRDefault="00971439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E0B70">
        <w:rPr>
          <w:rFonts w:ascii="Times New Roman" w:hAnsi="Times New Roman" w:cs="Times New Roman"/>
          <w:sz w:val="24"/>
          <w:szCs w:val="24"/>
        </w:rPr>
        <w:lastRenderedPageBreak/>
        <w:t>Countryside</w:t>
      </w:r>
      <w:r w:rsidR="0062101B" w:rsidRPr="00CE0B70">
        <w:rPr>
          <w:rFonts w:ascii="Times New Roman" w:hAnsi="Times New Roman" w:cs="Times New Roman"/>
          <w:sz w:val="24"/>
          <w:szCs w:val="24"/>
        </w:rPr>
        <w:t xml:space="preserve"> meets the operations test. </w:t>
      </w:r>
      <w:r w:rsidRPr="00CE0B70">
        <w:rPr>
          <w:rFonts w:ascii="Times New Roman" w:hAnsi="Times New Roman" w:cs="Times New Roman"/>
          <w:sz w:val="24"/>
          <w:szCs w:val="24"/>
        </w:rPr>
        <w:t>Countryside</w:t>
      </w:r>
      <w:r w:rsidR="0062101B" w:rsidRPr="00CE0B70">
        <w:rPr>
          <w:rFonts w:ascii="Times New Roman" w:hAnsi="Times New Roman" w:cs="Times New Roman"/>
          <w:sz w:val="24"/>
          <w:szCs w:val="24"/>
        </w:rPr>
        <w:t xml:space="preserve"> has submitted</w:t>
      </w:r>
      <w:r w:rsidR="00525254" w:rsidRPr="00CE0B70">
        <w:rPr>
          <w:rFonts w:ascii="Times New Roman" w:hAnsi="Times New Roman" w:cs="Times New Roman"/>
          <w:sz w:val="24"/>
          <w:szCs w:val="24"/>
        </w:rPr>
        <w:t xml:space="preserve"> a</w:t>
      </w:r>
      <w:r w:rsidR="0062101B" w:rsidRPr="00CE0B70">
        <w:rPr>
          <w:rFonts w:ascii="Times New Roman" w:hAnsi="Times New Roman" w:cs="Times New Roman"/>
          <w:sz w:val="24"/>
          <w:szCs w:val="24"/>
        </w:rPr>
        <w:t xml:space="preserve"> projected financial statement with its application for the years 2019 to 2023.</w:t>
      </w:r>
      <w:r w:rsidR="005E57A4" w:rsidRPr="00CE0B70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  <w:r w:rsidR="00F67CB6" w:rsidRPr="00CE0B70">
        <w:rPr>
          <w:rFonts w:ascii="Times New Roman" w:hAnsi="Times New Roman" w:cs="Times New Roman"/>
          <w:sz w:val="24"/>
          <w:szCs w:val="24"/>
        </w:rPr>
        <w:t xml:space="preserve"> </w:t>
      </w:r>
      <w:r w:rsidR="0062101B" w:rsidRPr="00CE0B70">
        <w:rPr>
          <w:rFonts w:ascii="Times New Roman" w:hAnsi="Times New Roman" w:cs="Times New Roman"/>
          <w:sz w:val="24"/>
          <w:szCs w:val="24"/>
        </w:rPr>
        <w:t>The owner or operator must demonstrate sufficient cash is available to cover any projected operations and maintenance shortages in the first five years of operations.</w:t>
      </w:r>
      <w:r w:rsidR="00F67CB6" w:rsidRPr="00CE0B70">
        <w:rPr>
          <w:rFonts w:ascii="Times New Roman" w:hAnsi="Times New Roman" w:cs="Times New Roman"/>
          <w:sz w:val="24"/>
          <w:szCs w:val="24"/>
        </w:rPr>
        <w:t xml:space="preserve"> </w:t>
      </w:r>
      <w:r w:rsidR="0062101B" w:rsidRPr="00CE0B70">
        <w:rPr>
          <w:rFonts w:ascii="Times New Roman" w:hAnsi="Times New Roman" w:cs="Times New Roman"/>
          <w:sz w:val="24"/>
          <w:szCs w:val="24"/>
        </w:rPr>
        <w:t>The projected income statement does not show any operations and maintenance shortages for the next five years.</w:t>
      </w:r>
      <w:r w:rsidR="00F67CB6" w:rsidRPr="00CE0B70">
        <w:rPr>
          <w:rFonts w:ascii="Times New Roman" w:hAnsi="Times New Roman" w:cs="Times New Roman"/>
          <w:sz w:val="24"/>
          <w:szCs w:val="24"/>
        </w:rPr>
        <w:t xml:space="preserve"> </w:t>
      </w:r>
      <w:r w:rsidR="0062101B" w:rsidRPr="00CE0B70">
        <w:rPr>
          <w:rFonts w:ascii="Times New Roman" w:hAnsi="Times New Roman" w:cs="Times New Roman"/>
          <w:sz w:val="24"/>
          <w:szCs w:val="24"/>
        </w:rPr>
        <w:t>In addition, the affiliate</w:t>
      </w:r>
      <w:r w:rsidR="00525254" w:rsidRPr="00CE0B70">
        <w:rPr>
          <w:rFonts w:ascii="Times New Roman" w:hAnsi="Times New Roman" w:cs="Times New Roman"/>
          <w:sz w:val="24"/>
          <w:szCs w:val="24"/>
        </w:rPr>
        <w:t>,</w:t>
      </w:r>
      <w:r w:rsidR="0062101B" w:rsidRPr="00CE0B70">
        <w:rPr>
          <w:rFonts w:ascii="Times New Roman" w:hAnsi="Times New Roman" w:cs="Times New Roman"/>
          <w:sz w:val="24"/>
          <w:szCs w:val="24"/>
        </w:rPr>
        <w:t xml:space="preserve"> Texas 240 Partners, a Texas General Partnership and the sole shareholder of </w:t>
      </w:r>
      <w:r w:rsidR="00F44FDC" w:rsidRPr="00CE0B70">
        <w:rPr>
          <w:rFonts w:ascii="Times New Roman" w:hAnsi="Times New Roman" w:cs="Times New Roman"/>
          <w:sz w:val="24"/>
          <w:szCs w:val="24"/>
        </w:rPr>
        <w:t>Countryside</w:t>
      </w:r>
      <w:r w:rsidR="0062101B" w:rsidRPr="00CE0B70">
        <w:rPr>
          <w:rFonts w:ascii="Times New Roman" w:hAnsi="Times New Roman" w:cs="Times New Roman"/>
          <w:sz w:val="24"/>
          <w:szCs w:val="24"/>
        </w:rPr>
        <w:t>, provided a written promise and guarantee to provide adequate funding for the water system infrastructure construction, operations</w:t>
      </w:r>
      <w:r w:rsidR="00CE0B70" w:rsidRPr="00CE0B70">
        <w:rPr>
          <w:rFonts w:ascii="Times New Roman" w:hAnsi="Times New Roman" w:cs="Times New Roman"/>
          <w:sz w:val="24"/>
          <w:szCs w:val="24"/>
        </w:rPr>
        <w:t>,</w:t>
      </w:r>
      <w:r w:rsidR="0062101B" w:rsidRPr="00CE0B70">
        <w:rPr>
          <w:rFonts w:ascii="Times New Roman" w:hAnsi="Times New Roman" w:cs="Times New Roman"/>
          <w:sz w:val="24"/>
          <w:szCs w:val="24"/>
        </w:rPr>
        <w:t xml:space="preserve"> and maintenance as necessary</w:t>
      </w:r>
      <w:r w:rsidR="006056D9" w:rsidRPr="00CE0B70">
        <w:rPr>
          <w:rStyle w:val="FootnoteReference"/>
          <w:rFonts w:ascii="Times New Roman" w:hAnsi="Times New Roman" w:cs="Times New Roman"/>
          <w:sz w:val="24"/>
          <w:szCs w:val="24"/>
        </w:rPr>
        <w:footnoteReference w:id="3"/>
      </w:r>
      <w:r w:rsidR="0062101B" w:rsidRPr="00CE0B70">
        <w:rPr>
          <w:rFonts w:ascii="Times New Roman" w:hAnsi="Times New Roman" w:cs="Times New Roman"/>
          <w:sz w:val="24"/>
          <w:szCs w:val="24"/>
        </w:rPr>
        <w:t xml:space="preserve"> to satisfy 16 TAC</w:t>
      </w:r>
      <w:r w:rsidR="002C12C7" w:rsidRPr="00CE0B70">
        <w:rPr>
          <w:rFonts w:ascii="Times New Roman" w:hAnsi="Times New Roman" w:cs="Times New Roman"/>
          <w:sz w:val="24"/>
          <w:szCs w:val="24"/>
        </w:rPr>
        <w:t xml:space="preserve"> </w:t>
      </w:r>
      <w:r w:rsidR="00ED1D93" w:rsidRPr="00CE0B70">
        <w:rPr>
          <w:rFonts w:ascii="Times New Roman" w:eastAsia="Times New Roman" w:hAnsi="Times New Roman" w:cs="Times New Roman"/>
          <w:sz w:val="24"/>
          <w:szCs w:val="24"/>
        </w:rPr>
        <w:t>§</w:t>
      </w:r>
      <w:r w:rsidR="002C12C7" w:rsidRPr="00CE0B70">
        <w:rPr>
          <w:rFonts w:ascii="Times New Roman" w:eastAsia="Times New Roman" w:hAnsi="Times New Roman" w:cs="Times New Roman"/>
          <w:sz w:val="24"/>
          <w:szCs w:val="24"/>
        </w:rPr>
        <w:t> </w:t>
      </w:r>
      <w:r w:rsidR="0062101B" w:rsidRPr="00CE0B70">
        <w:rPr>
          <w:rFonts w:ascii="Times New Roman" w:hAnsi="Times New Roman" w:cs="Times New Roman"/>
          <w:sz w:val="24"/>
          <w:szCs w:val="24"/>
        </w:rPr>
        <w:t>24.11(e)(3).</w:t>
      </w:r>
      <w:r w:rsidR="00F67CB6" w:rsidRPr="00CE0B70">
        <w:rPr>
          <w:rFonts w:ascii="Times New Roman" w:hAnsi="Times New Roman" w:cs="Times New Roman"/>
          <w:sz w:val="24"/>
          <w:szCs w:val="24"/>
        </w:rPr>
        <w:t xml:space="preserve"> </w:t>
      </w:r>
      <w:r w:rsidR="0062101B" w:rsidRPr="00CE0B70">
        <w:rPr>
          <w:rFonts w:ascii="Times New Roman" w:hAnsi="Times New Roman" w:cs="Times New Roman"/>
          <w:sz w:val="24"/>
          <w:szCs w:val="24"/>
        </w:rPr>
        <w:t xml:space="preserve">Thus, there are no shortages to cover. </w:t>
      </w:r>
    </w:p>
    <w:p w14:paraId="265AAFD1" w14:textId="77777777" w:rsidR="00AB47AA" w:rsidRPr="00CE0B70" w:rsidRDefault="00AB47A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3A10A0D" w14:textId="01E44540" w:rsidR="00887370" w:rsidRPr="00CE0B70" w:rsidRDefault="000F35C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0B70">
        <w:rPr>
          <w:rFonts w:ascii="Times New Roman" w:hAnsi="Times New Roman" w:cs="Times New Roman"/>
          <w:b/>
          <w:sz w:val="24"/>
          <w:szCs w:val="24"/>
        </w:rPr>
        <w:t>TWC §§ 13.246(7) and (9)</w:t>
      </w:r>
      <w:r w:rsidR="00E62543" w:rsidRPr="00CE0B70">
        <w:rPr>
          <w:rFonts w:ascii="Times New Roman" w:hAnsi="Times New Roman" w:cs="Times New Roman"/>
          <w:b/>
          <w:sz w:val="24"/>
          <w:szCs w:val="24"/>
        </w:rPr>
        <w:t xml:space="preserve"> and 16 TAC</w:t>
      </w:r>
      <w:r w:rsidR="00ED1D93" w:rsidRPr="00CE0B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1D93" w:rsidRPr="00CE0B70">
        <w:rPr>
          <w:rFonts w:ascii="Times New Roman" w:eastAsia="Times New Roman" w:hAnsi="Times New Roman" w:cs="Times New Roman"/>
          <w:b/>
          <w:sz w:val="24"/>
          <w:szCs w:val="24"/>
        </w:rPr>
        <w:t>§</w:t>
      </w:r>
      <w:r w:rsidR="00E62543" w:rsidRPr="00CE0B70">
        <w:rPr>
          <w:rFonts w:ascii="Times New Roman" w:hAnsi="Times New Roman" w:cs="Times New Roman"/>
          <w:b/>
          <w:sz w:val="24"/>
          <w:szCs w:val="24"/>
        </w:rPr>
        <w:t xml:space="preserve"> 24.227(d)(7)</w:t>
      </w:r>
      <w:r w:rsidR="00622B95" w:rsidRPr="00CE0B70">
        <w:rPr>
          <w:rFonts w:ascii="Times New Roman" w:hAnsi="Times New Roman" w:cs="Times New Roman"/>
          <w:b/>
          <w:sz w:val="24"/>
          <w:szCs w:val="24"/>
        </w:rPr>
        <w:t xml:space="preserve"> and (9)</w:t>
      </w:r>
      <w:r w:rsidRPr="00CE0B70">
        <w:rPr>
          <w:rFonts w:ascii="Times New Roman" w:hAnsi="Times New Roman" w:cs="Times New Roman"/>
          <w:b/>
          <w:sz w:val="24"/>
          <w:szCs w:val="24"/>
        </w:rPr>
        <w:t xml:space="preserve"> require the</w:t>
      </w:r>
      <w:r w:rsidR="00D81DD3" w:rsidRPr="00CE0B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2D8F" w:rsidRPr="00CE0B70">
        <w:rPr>
          <w:rFonts w:ascii="Times New Roman" w:hAnsi="Times New Roman" w:cs="Times New Roman"/>
          <w:b/>
          <w:sz w:val="24"/>
          <w:szCs w:val="24"/>
        </w:rPr>
        <w:t>Commission</w:t>
      </w:r>
      <w:r w:rsidRPr="00CE0B70">
        <w:rPr>
          <w:rFonts w:ascii="Times New Roman" w:hAnsi="Times New Roman" w:cs="Times New Roman"/>
          <w:b/>
          <w:sz w:val="24"/>
          <w:szCs w:val="24"/>
        </w:rPr>
        <w:t xml:space="preserve"> to consider the environmental integrity and the effect on the land to be included in the certificate.</w:t>
      </w:r>
      <w:r w:rsidR="00F67CB6" w:rsidRPr="00CE0B7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40B72C3" w14:textId="77777777" w:rsidR="000F35CA" w:rsidRPr="00CE0B70" w:rsidRDefault="003404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E0B70">
        <w:rPr>
          <w:rFonts w:ascii="Times New Roman" w:hAnsi="Times New Roman" w:cs="Times New Roman"/>
          <w:sz w:val="24"/>
          <w:szCs w:val="24"/>
        </w:rPr>
        <w:t>The environmental integrity will be minimally affected as the requested area is developed.</w:t>
      </w:r>
    </w:p>
    <w:p w14:paraId="163E54BF" w14:textId="77777777" w:rsidR="00340496" w:rsidRPr="00CE0B70" w:rsidRDefault="00340496">
      <w:pPr>
        <w:pStyle w:val="NoSpacing"/>
        <w:ind w:left="360"/>
        <w:contextualSpacing/>
        <w:jc w:val="both"/>
        <w:rPr>
          <w:rFonts w:cs="Times New Roman"/>
          <w:b/>
          <w:i/>
        </w:rPr>
      </w:pPr>
    </w:p>
    <w:p w14:paraId="7045D5D0" w14:textId="41B3315C" w:rsidR="00887370" w:rsidRPr="00CE0B70" w:rsidRDefault="000F35CA">
      <w:pPr>
        <w:pStyle w:val="NoSpacing"/>
        <w:ind w:left="360"/>
        <w:contextualSpacing/>
        <w:jc w:val="both"/>
        <w:rPr>
          <w:rFonts w:cs="Times New Roman"/>
          <w:b/>
        </w:rPr>
      </w:pPr>
      <w:r w:rsidRPr="00CE0B70">
        <w:rPr>
          <w:rFonts w:cs="Times New Roman"/>
          <w:b/>
        </w:rPr>
        <w:t>TWC § 13.246(8)</w:t>
      </w:r>
      <w:r w:rsidR="00622B95" w:rsidRPr="00CE0B70">
        <w:rPr>
          <w:rFonts w:cs="Times New Roman"/>
          <w:b/>
        </w:rPr>
        <w:t xml:space="preserve"> and 16 TAC</w:t>
      </w:r>
      <w:r w:rsidR="00ED1D93" w:rsidRPr="00CE0B70">
        <w:rPr>
          <w:rFonts w:cs="Times New Roman"/>
          <w:b/>
        </w:rPr>
        <w:t xml:space="preserve"> §</w:t>
      </w:r>
      <w:r w:rsidR="00622B95" w:rsidRPr="00CE0B70">
        <w:rPr>
          <w:rFonts w:cs="Times New Roman"/>
          <w:b/>
        </w:rPr>
        <w:t xml:space="preserve"> 24.227(d)(8)</w:t>
      </w:r>
      <w:r w:rsidRPr="00CE0B70">
        <w:rPr>
          <w:rFonts w:cs="Times New Roman"/>
          <w:b/>
        </w:rPr>
        <w:t xml:space="preserve"> requires the</w:t>
      </w:r>
      <w:r w:rsidR="00D81DD3" w:rsidRPr="00CE0B70">
        <w:rPr>
          <w:rFonts w:cs="Times New Roman"/>
          <w:b/>
        </w:rPr>
        <w:t xml:space="preserve"> </w:t>
      </w:r>
      <w:r w:rsidR="00782D8F" w:rsidRPr="00CE0B70">
        <w:rPr>
          <w:rFonts w:cs="Times New Roman"/>
          <w:b/>
        </w:rPr>
        <w:t>Commission</w:t>
      </w:r>
      <w:r w:rsidRPr="00CE0B70">
        <w:rPr>
          <w:rFonts w:cs="Times New Roman"/>
          <w:b/>
        </w:rPr>
        <w:t xml:space="preserve"> to consider the probable improvement in service or lowering of cost to consumers.</w:t>
      </w:r>
      <w:r w:rsidR="00F67CB6" w:rsidRPr="00CE0B70">
        <w:rPr>
          <w:rFonts w:cs="Times New Roman"/>
          <w:b/>
        </w:rPr>
        <w:t xml:space="preserve"> </w:t>
      </w:r>
    </w:p>
    <w:p w14:paraId="42286FC5" w14:textId="7CBE839E" w:rsidR="000F35CA" w:rsidRPr="00CE0B70" w:rsidRDefault="000F35CA">
      <w:pPr>
        <w:pStyle w:val="NoSpacing"/>
        <w:ind w:left="360"/>
        <w:contextualSpacing/>
        <w:jc w:val="both"/>
        <w:rPr>
          <w:rFonts w:cs="Times New Roman"/>
        </w:rPr>
      </w:pPr>
      <w:r w:rsidRPr="00CE0B70">
        <w:rPr>
          <w:rFonts w:cs="Times New Roman"/>
        </w:rPr>
        <w:t xml:space="preserve">This is not applicable </w:t>
      </w:r>
      <w:r w:rsidR="00887370" w:rsidRPr="00CE0B70">
        <w:rPr>
          <w:rFonts w:cs="Times New Roman"/>
        </w:rPr>
        <w:t xml:space="preserve">because </w:t>
      </w:r>
      <w:r w:rsidRPr="00CE0B70">
        <w:rPr>
          <w:rFonts w:cs="Times New Roman"/>
        </w:rPr>
        <w:t>there are no homes</w:t>
      </w:r>
      <w:r w:rsidR="00411908" w:rsidRPr="00CE0B70">
        <w:rPr>
          <w:rFonts w:cs="Times New Roman"/>
        </w:rPr>
        <w:t xml:space="preserve"> currently </w:t>
      </w:r>
      <w:r w:rsidRPr="00CE0B70">
        <w:rPr>
          <w:rFonts w:cs="Times New Roman"/>
        </w:rPr>
        <w:t>receiving service in the requested area.</w:t>
      </w:r>
      <w:r w:rsidR="007E7A10" w:rsidRPr="00CE0B70">
        <w:rPr>
          <w:rFonts w:cs="Times New Roman"/>
        </w:rPr>
        <w:t xml:space="preserve"> Staff recommends that the </w:t>
      </w:r>
      <w:r w:rsidR="009C1346" w:rsidRPr="00CE0B70">
        <w:rPr>
          <w:rFonts w:cs="Times New Roman"/>
        </w:rPr>
        <w:t xml:space="preserve">rates are reasonable with respect to the projected financial information provided by </w:t>
      </w:r>
      <w:r w:rsidR="00F44FDC" w:rsidRPr="00CE0B70">
        <w:rPr>
          <w:rFonts w:cs="Times New Roman"/>
        </w:rPr>
        <w:t>Countryside</w:t>
      </w:r>
      <w:r w:rsidR="009C1346" w:rsidRPr="00CE0B70">
        <w:rPr>
          <w:rFonts w:cs="Times New Roman"/>
        </w:rPr>
        <w:t xml:space="preserve">. In order to true-up the proposed rates, Staff recommends that </w:t>
      </w:r>
      <w:r w:rsidR="00F44FDC" w:rsidRPr="00CE0B70">
        <w:rPr>
          <w:rFonts w:cs="Times New Roman"/>
        </w:rPr>
        <w:t>Countryside</w:t>
      </w:r>
      <w:r w:rsidR="007E7A10" w:rsidRPr="00CE0B70">
        <w:rPr>
          <w:rFonts w:cs="Times New Roman"/>
        </w:rPr>
        <w:t xml:space="preserve"> file a rate application with the Commission within 18 months from the date service begins </w:t>
      </w:r>
      <w:r w:rsidR="00075BCC" w:rsidRPr="00CE0B70">
        <w:rPr>
          <w:rFonts w:cs="Times New Roman"/>
        </w:rPr>
        <w:t>per</w:t>
      </w:r>
      <w:r w:rsidR="007E7A10" w:rsidRPr="00CE0B70">
        <w:rPr>
          <w:rFonts w:cs="Times New Roman"/>
        </w:rPr>
        <w:t xml:space="preserve"> 16 TAC </w:t>
      </w:r>
      <w:r w:rsidR="00ED1D93" w:rsidRPr="00CE0B70">
        <w:rPr>
          <w:rFonts w:cs="Times New Roman"/>
        </w:rPr>
        <w:t xml:space="preserve">§ </w:t>
      </w:r>
      <w:r w:rsidR="007E7A10" w:rsidRPr="00CE0B70">
        <w:rPr>
          <w:rFonts w:cs="Times New Roman"/>
        </w:rPr>
        <w:t>24.25(b)(1)(C).</w:t>
      </w:r>
    </w:p>
    <w:p w14:paraId="24549EED" w14:textId="77777777" w:rsidR="00BD38DD" w:rsidRPr="00CE0B70" w:rsidRDefault="00BD38DD">
      <w:pPr>
        <w:pStyle w:val="NoSpacing"/>
        <w:ind w:left="360"/>
        <w:jc w:val="both"/>
        <w:rPr>
          <w:rFonts w:cs="Times New Roman"/>
        </w:rPr>
      </w:pPr>
    </w:p>
    <w:p w14:paraId="5D61B314" w14:textId="073C6931" w:rsidR="000F35CA" w:rsidRPr="00CE0B70" w:rsidRDefault="009714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B70">
        <w:rPr>
          <w:rFonts w:ascii="Times New Roman" w:hAnsi="Times New Roman" w:cs="Times New Roman"/>
          <w:sz w:val="24"/>
          <w:szCs w:val="24"/>
        </w:rPr>
        <w:t>Countryside</w:t>
      </w:r>
      <w:r w:rsidR="000F35CA" w:rsidRPr="00CE0B70">
        <w:rPr>
          <w:rFonts w:ascii="Times New Roman" w:hAnsi="Times New Roman" w:cs="Times New Roman"/>
          <w:sz w:val="24"/>
          <w:szCs w:val="24"/>
        </w:rPr>
        <w:t xml:space="preserve"> consented to the attached map, certificate, and tariff on </w:t>
      </w:r>
      <w:r w:rsidR="00F57909" w:rsidRPr="00CE0B70">
        <w:rPr>
          <w:rFonts w:ascii="Times New Roman" w:hAnsi="Times New Roman" w:cs="Times New Roman"/>
          <w:sz w:val="24"/>
          <w:szCs w:val="24"/>
        </w:rPr>
        <w:t>February 4, 2019</w:t>
      </w:r>
      <w:r w:rsidR="000F35CA" w:rsidRPr="00CE0B70">
        <w:rPr>
          <w:rFonts w:ascii="Times New Roman" w:hAnsi="Times New Roman" w:cs="Times New Roman"/>
          <w:sz w:val="24"/>
          <w:szCs w:val="24"/>
        </w:rPr>
        <w:t>.</w:t>
      </w:r>
    </w:p>
    <w:p w14:paraId="505BB548" w14:textId="69467960" w:rsidR="00F67F85" w:rsidRPr="00CE0B70" w:rsidRDefault="00F67F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AB3922" w14:textId="67579F6B" w:rsidR="00F67F85" w:rsidRPr="00CE0B70" w:rsidRDefault="00DA3F9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E0B70">
        <w:rPr>
          <w:rFonts w:ascii="Times New Roman" w:eastAsia="Times New Roman" w:hAnsi="Times New Roman" w:cs="Times New Roman"/>
          <w:sz w:val="24"/>
          <w:szCs w:val="24"/>
        </w:rPr>
        <w:t>16</w:t>
      </w:r>
      <w:r w:rsidR="00160824" w:rsidRPr="00CE0B70">
        <w:rPr>
          <w:rFonts w:ascii="Times New Roman" w:eastAsia="Times New Roman" w:hAnsi="Times New Roman" w:cs="Times New Roman"/>
          <w:sz w:val="24"/>
          <w:szCs w:val="24"/>
        </w:rPr>
        <w:t xml:space="preserve"> TAC §§ 24.25(b)</w:t>
      </w:r>
      <w:r w:rsidR="00160824" w:rsidRPr="00CE0B70">
        <w:rPr>
          <w:rFonts w:ascii="Times New Roman" w:hAnsi="Times New Roman" w:cs="Times New Roman"/>
          <w:sz w:val="24"/>
          <w:szCs w:val="24"/>
        </w:rPr>
        <w:t>(1)</w:t>
      </w:r>
      <w:r w:rsidR="00160824" w:rsidRPr="00CE0B70">
        <w:rPr>
          <w:rFonts w:ascii="Times New Roman" w:eastAsia="Times New Roman" w:hAnsi="Times New Roman" w:cs="Times New Roman"/>
          <w:sz w:val="24"/>
          <w:szCs w:val="24"/>
        </w:rPr>
        <w:t>(B)(</w:t>
      </w:r>
      <w:proofErr w:type="spellStart"/>
      <w:proofErr w:type="gramStart"/>
      <w:r w:rsidR="00160824" w:rsidRPr="00CE0B70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="00160824" w:rsidRPr="00CE0B70">
        <w:rPr>
          <w:rFonts w:ascii="Times New Roman" w:eastAsia="Times New Roman" w:hAnsi="Times New Roman" w:cs="Times New Roman"/>
          <w:sz w:val="24"/>
          <w:szCs w:val="24"/>
        </w:rPr>
        <w:t>)</w:t>
      </w:r>
      <w:r w:rsidR="00D81794" w:rsidRPr="00CE0B70">
        <w:rPr>
          <w:rFonts w:ascii="Times New Roman" w:hAnsi="Times New Roman" w:cs="Times New Roman"/>
          <w:sz w:val="24"/>
          <w:szCs w:val="24"/>
        </w:rPr>
        <w:t>-</w:t>
      </w:r>
      <w:r w:rsidR="00653154" w:rsidRPr="00CE0B7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653154" w:rsidRPr="00CE0B70">
        <w:rPr>
          <w:rFonts w:ascii="Times New Roman" w:hAnsi="Times New Roman" w:cs="Times New Roman"/>
          <w:sz w:val="24"/>
          <w:szCs w:val="24"/>
        </w:rPr>
        <w:t>vi) requires Countryside to satisfy six criteria</w:t>
      </w:r>
      <w:r w:rsidR="009B7DE0" w:rsidRPr="00CE0B70">
        <w:rPr>
          <w:rFonts w:ascii="Times New Roman" w:hAnsi="Times New Roman" w:cs="Times New Roman"/>
          <w:sz w:val="24"/>
          <w:szCs w:val="24"/>
        </w:rPr>
        <w:t xml:space="preserve">, </w:t>
      </w:r>
      <w:r w:rsidR="00A8126C" w:rsidRPr="00CE0B70">
        <w:rPr>
          <w:rFonts w:ascii="Times New Roman" w:hAnsi="Times New Roman" w:cs="Times New Roman"/>
          <w:sz w:val="24"/>
          <w:szCs w:val="24"/>
        </w:rPr>
        <w:t>which</w:t>
      </w:r>
      <w:r w:rsidR="009B7DE0" w:rsidRPr="00CE0B70">
        <w:rPr>
          <w:rFonts w:ascii="Times New Roman" w:hAnsi="Times New Roman" w:cs="Times New Roman"/>
          <w:sz w:val="24"/>
          <w:szCs w:val="24"/>
        </w:rPr>
        <w:t xml:space="preserve"> the ALJ required Staff to evaluate in Order No. 14.</w:t>
      </w:r>
    </w:p>
    <w:p w14:paraId="3A76F132" w14:textId="000FE77B" w:rsidR="00D57982" w:rsidRPr="00CE0B70" w:rsidRDefault="00D579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325140" w14:textId="3ADAC0A5" w:rsidR="00886AFF" w:rsidRPr="00CE0B70" w:rsidRDefault="00DA3F90">
      <w:pPr>
        <w:pStyle w:val="NoSpacing"/>
        <w:ind w:left="360"/>
        <w:jc w:val="both"/>
        <w:rPr>
          <w:rFonts w:cs="Times New Roman"/>
        </w:rPr>
      </w:pPr>
      <w:r w:rsidRPr="00CE0B70">
        <w:rPr>
          <w:rFonts w:cs="Times New Roman"/>
          <w:b/>
        </w:rPr>
        <w:t>16</w:t>
      </w:r>
      <w:r w:rsidR="00971439" w:rsidRPr="00CE0B70">
        <w:rPr>
          <w:rFonts w:cs="Times New Roman"/>
          <w:b/>
        </w:rPr>
        <w:t xml:space="preserve"> TAC § 24.25(b)</w:t>
      </w:r>
      <w:r w:rsidR="00EC17CF" w:rsidRPr="00CE0B70">
        <w:rPr>
          <w:rFonts w:cs="Times New Roman"/>
          <w:b/>
        </w:rPr>
        <w:t>(1)</w:t>
      </w:r>
      <w:r w:rsidR="00971439" w:rsidRPr="00CE0B70">
        <w:rPr>
          <w:rFonts w:cs="Times New Roman"/>
          <w:b/>
        </w:rPr>
        <w:t>(B)(</w:t>
      </w:r>
      <w:proofErr w:type="spellStart"/>
      <w:r w:rsidR="00971439" w:rsidRPr="00CE0B70">
        <w:rPr>
          <w:rFonts w:cs="Times New Roman"/>
          <w:b/>
        </w:rPr>
        <w:t>i</w:t>
      </w:r>
      <w:proofErr w:type="spellEnd"/>
      <w:r w:rsidR="00971439" w:rsidRPr="00CE0B70">
        <w:rPr>
          <w:rFonts w:cs="Times New Roman"/>
          <w:b/>
        </w:rPr>
        <w:t>)</w:t>
      </w:r>
      <w:r w:rsidR="00C068A5" w:rsidRPr="00CE0B70">
        <w:rPr>
          <w:rFonts w:cs="Times New Roman"/>
          <w:b/>
        </w:rPr>
        <w:t xml:space="preserve"> requires that Countryside provide a rate study supporting the proposed rates, which may include the costs of existing invested capital or estimates of future invested capital</w:t>
      </w:r>
      <w:r w:rsidR="00886AFF" w:rsidRPr="00CE0B70">
        <w:rPr>
          <w:rFonts w:cs="Times New Roman"/>
          <w:b/>
        </w:rPr>
        <w:t>.</w:t>
      </w:r>
    </w:p>
    <w:p w14:paraId="0E2D5083" w14:textId="64703FC6" w:rsidR="00886AFF" w:rsidRPr="00CE0B70" w:rsidRDefault="00B76C6C">
      <w:pPr>
        <w:pStyle w:val="NoSpacing"/>
        <w:ind w:left="360"/>
        <w:jc w:val="both"/>
        <w:rPr>
          <w:rFonts w:cs="Times New Roman"/>
        </w:rPr>
      </w:pPr>
      <w:r w:rsidRPr="00CE0B70">
        <w:rPr>
          <w:rFonts w:cs="Times New Roman"/>
        </w:rPr>
        <w:t>Countryside provided a basis for its proposed rates</w:t>
      </w:r>
      <w:r w:rsidR="00410820" w:rsidRPr="00CE0B70">
        <w:rPr>
          <w:rFonts w:cs="Times New Roman"/>
        </w:rPr>
        <w:t>.</w:t>
      </w:r>
    </w:p>
    <w:p w14:paraId="2F42F790" w14:textId="77777777" w:rsidR="00F243D8" w:rsidRPr="00CE0B70" w:rsidRDefault="00F243D8" w:rsidP="00362D52">
      <w:pPr>
        <w:pStyle w:val="NoSpacing"/>
        <w:ind w:left="360"/>
        <w:jc w:val="both"/>
        <w:rPr>
          <w:rFonts w:cs="Times New Roman"/>
        </w:rPr>
      </w:pPr>
    </w:p>
    <w:p w14:paraId="081FDCF6" w14:textId="751D3CED" w:rsidR="00C303EA" w:rsidRPr="00CE0B70" w:rsidRDefault="00DA3F90" w:rsidP="009A1E33">
      <w:pPr>
        <w:pStyle w:val="NoSpacing"/>
        <w:ind w:left="360"/>
        <w:jc w:val="both"/>
        <w:rPr>
          <w:rFonts w:cs="Times New Roman"/>
          <w:b/>
        </w:rPr>
      </w:pPr>
      <w:r w:rsidRPr="00CE0B70">
        <w:rPr>
          <w:rFonts w:cs="Times New Roman"/>
          <w:b/>
        </w:rPr>
        <w:t>16</w:t>
      </w:r>
      <w:r w:rsidR="00886AFF" w:rsidRPr="00CE0B70">
        <w:rPr>
          <w:rFonts w:cs="Times New Roman"/>
          <w:b/>
        </w:rPr>
        <w:t xml:space="preserve"> TAC § 24.25(b)</w:t>
      </w:r>
      <w:r w:rsidR="00EC17CF" w:rsidRPr="00CE0B70">
        <w:rPr>
          <w:rFonts w:cs="Times New Roman"/>
          <w:b/>
        </w:rPr>
        <w:t>(1)</w:t>
      </w:r>
      <w:r w:rsidR="00886AFF" w:rsidRPr="00CE0B70">
        <w:rPr>
          <w:rFonts w:cs="Times New Roman"/>
          <w:b/>
        </w:rPr>
        <w:t>(B)(ii) requires that Countryside provide all calculations supporting the proposed rates.</w:t>
      </w:r>
    </w:p>
    <w:p w14:paraId="41821D1E" w14:textId="276FA377" w:rsidR="00886AFF" w:rsidRPr="00CE0B70" w:rsidRDefault="00BC1905" w:rsidP="00ED2E43">
      <w:pPr>
        <w:pStyle w:val="NoSpacing"/>
        <w:ind w:left="360"/>
        <w:jc w:val="both"/>
        <w:rPr>
          <w:rFonts w:cs="Times New Roman"/>
        </w:rPr>
      </w:pPr>
      <w:r w:rsidRPr="00CE0B70">
        <w:rPr>
          <w:rFonts w:cs="Times New Roman"/>
        </w:rPr>
        <w:t>Countryside has provided all calculations supporting its proposed rates.</w:t>
      </w:r>
    </w:p>
    <w:p w14:paraId="1294B156" w14:textId="77777777" w:rsidR="00F243D8" w:rsidRPr="00CE0B70" w:rsidRDefault="00F243D8" w:rsidP="00ED2E43">
      <w:pPr>
        <w:pStyle w:val="NoSpacing"/>
        <w:ind w:left="360"/>
        <w:jc w:val="both"/>
        <w:rPr>
          <w:rFonts w:cs="Times New Roman"/>
          <w:b/>
        </w:rPr>
      </w:pPr>
    </w:p>
    <w:p w14:paraId="24B065FD" w14:textId="7DB738C5" w:rsidR="00886AFF" w:rsidRPr="00CE0B70" w:rsidRDefault="00DA3F90">
      <w:pPr>
        <w:pStyle w:val="NoSpacing"/>
        <w:ind w:left="360"/>
        <w:jc w:val="both"/>
        <w:rPr>
          <w:rFonts w:cs="Times New Roman"/>
          <w:b/>
        </w:rPr>
      </w:pPr>
      <w:r w:rsidRPr="00CE0B70">
        <w:rPr>
          <w:rFonts w:cs="Times New Roman"/>
          <w:b/>
        </w:rPr>
        <w:t>16</w:t>
      </w:r>
      <w:r w:rsidR="00886AFF" w:rsidRPr="00CE0B70">
        <w:rPr>
          <w:rFonts w:cs="Times New Roman"/>
          <w:b/>
        </w:rPr>
        <w:t xml:space="preserve"> TAC § 24.25(b)</w:t>
      </w:r>
      <w:r w:rsidR="00EC17CF" w:rsidRPr="00CE0B70">
        <w:rPr>
          <w:rFonts w:cs="Times New Roman"/>
          <w:b/>
        </w:rPr>
        <w:t>(1)</w:t>
      </w:r>
      <w:r w:rsidR="00886AFF" w:rsidRPr="00CE0B70">
        <w:rPr>
          <w:rFonts w:cs="Times New Roman"/>
          <w:b/>
        </w:rPr>
        <w:t>(B)(iii) requires that Countryside provide all assumptions for any projections included in the rate study.</w:t>
      </w:r>
    </w:p>
    <w:p w14:paraId="56839E24" w14:textId="6ABAA096" w:rsidR="00886AFF" w:rsidRPr="00CE0B70" w:rsidRDefault="00BC1905">
      <w:pPr>
        <w:pStyle w:val="NoSpacing"/>
        <w:ind w:left="360"/>
        <w:jc w:val="both"/>
        <w:rPr>
          <w:rFonts w:cs="Times New Roman"/>
        </w:rPr>
      </w:pPr>
      <w:r w:rsidRPr="00CE0B70">
        <w:rPr>
          <w:rFonts w:cs="Times New Roman"/>
        </w:rPr>
        <w:t>Countryside has provided all assumptions for any projections included in its rate study.</w:t>
      </w:r>
    </w:p>
    <w:p w14:paraId="233AC370" w14:textId="20686EBD" w:rsidR="00886AFF" w:rsidRPr="00CE0B70" w:rsidRDefault="00886AFF">
      <w:pPr>
        <w:pStyle w:val="NoSpacing"/>
        <w:ind w:left="360"/>
        <w:jc w:val="both"/>
        <w:rPr>
          <w:rFonts w:cs="Times New Roman"/>
          <w:b/>
        </w:rPr>
      </w:pPr>
    </w:p>
    <w:p w14:paraId="616D1456" w14:textId="7909D453" w:rsidR="00886AFF" w:rsidRPr="00CE0B70" w:rsidRDefault="00DA3F90">
      <w:pPr>
        <w:pStyle w:val="NoSpacing"/>
        <w:ind w:left="360"/>
        <w:jc w:val="both"/>
        <w:rPr>
          <w:rFonts w:cs="Times New Roman"/>
          <w:b/>
        </w:rPr>
      </w:pPr>
      <w:r w:rsidRPr="00CE0B70">
        <w:rPr>
          <w:rFonts w:cs="Times New Roman"/>
          <w:b/>
        </w:rPr>
        <w:t>16</w:t>
      </w:r>
      <w:r w:rsidR="00886AFF" w:rsidRPr="00CE0B70">
        <w:rPr>
          <w:rFonts w:cs="Times New Roman"/>
          <w:b/>
        </w:rPr>
        <w:t xml:space="preserve"> TAC § 24.25(b)</w:t>
      </w:r>
      <w:r w:rsidR="00EC17CF" w:rsidRPr="00CE0B70">
        <w:rPr>
          <w:rFonts w:cs="Times New Roman"/>
          <w:b/>
        </w:rPr>
        <w:t>(1)</w:t>
      </w:r>
      <w:r w:rsidR="00886AFF" w:rsidRPr="00CE0B70">
        <w:rPr>
          <w:rFonts w:cs="Times New Roman"/>
          <w:b/>
        </w:rPr>
        <w:t>(B)(iv) requires that Countryside</w:t>
      </w:r>
      <w:r w:rsidR="0074190D" w:rsidRPr="00CE0B70">
        <w:rPr>
          <w:rFonts w:cs="Times New Roman"/>
          <w:b/>
        </w:rPr>
        <w:t xml:space="preserve"> provide an estimated completion date(s) for the physical plant(s).</w:t>
      </w:r>
    </w:p>
    <w:p w14:paraId="006BB1C8" w14:textId="7F4BD57C" w:rsidR="00886AFF" w:rsidRPr="00CE0B70" w:rsidRDefault="00C00D57">
      <w:pPr>
        <w:pStyle w:val="NoSpacing"/>
        <w:ind w:left="360"/>
        <w:jc w:val="both"/>
        <w:rPr>
          <w:rFonts w:cs="Times New Roman"/>
        </w:rPr>
      </w:pPr>
      <w:r w:rsidRPr="00CE0B70">
        <w:rPr>
          <w:rFonts w:cs="Times New Roman"/>
        </w:rPr>
        <w:t xml:space="preserve">The estimated completion date of the physical plant is </w:t>
      </w:r>
      <w:r w:rsidR="00982C0E">
        <w:rPr>
          <w:rFonts w:cs="Times New Roman"/>
        </w:rPr>
        <w:t>September 30</w:t>
      </w:r>
      <w:r w:rsidRPr="00CE0B70">
        <w:rPr>
          <w:rFonts w:cs="Times New Roman"/>
        </w:rPr>
        <w:t>, 2020.</w:t>
      </w:r>
    </w:p>
    <w:p w14:paraId="343B8031" w14:textId="69B19504" w:rsidR="00886AFF" w:rsidRPr="00CE0B70" w:rsidRDefault="00886AFF">
      <w:pPr>
        <w:pStyle w:val="NoSpacing"/>
        <w:ind w:left="360"/>
        <w:jc w:val="both"/>
        <w:rPr>
          <w:rFonts w:cs="Times New Roman"/>
          <w:b/>
        </w:rPr>
      </w:pPr>
    </w:p>
    <w:p w14:paraId="5CAEA3A7" w14:textId="0923709D" w:rsidR="00886AFF" w:rsidRPr="00CE0B70" w:rsidRDefault="00DA3F90" w:rsidP="00362D52">
      <w:pPr>
        <w:pStyle w:val="NoSpacing"/>
        <w:keepNext/>
        <w:ind w:left="360"/>
        <w:jc w:val="both"/>
        <w:rPr>
          <w:rFonts w:cs="Times New Roman"/>
          <w:b/>
        </w:rPr>
      </w:pPr>
      <w:r w:rsidRPr="00CE0B70">
        <w:rPr>
          <w:rFonts w:cs="Times New Roman"/>
          <w:b/>
        </w:rPr>
        <w:t>16</w:t>
      </w:r>
      <w:r w:rsidR="00886AFF" w:rsidRPr="00CE0B70">
        <w:rPr>
          <w:rFonts w:cs="Times New Roman"/>
          <w:b/>
        </w:rPr>
        <w:t xml:space="preserve"> TAC § 24.25(b)</w:t>
      </w:r>
      <w:r w:rsidR="00EC17CF" w:rsidRPr="00CE0B70">
        <w:rPr>
          <w:rFonts w:cs="Times New Roman"/>
          <w:b/>
        </w:rPr>
        <w:t>(1)</w:t>
      </w:r>
      <w:r w:rsidR="00886AFF" w:rsidRPr="00CE0B70">
        <w:rPr>
          <w:rFonts w:cs="Times New Roman"/>
          <w:b/>
        </w:rPr>
        <w:t>(B)(v) requires that Countryside</w:t>
      </w:r>
      <w:r w:rsidR="0074190D" w:rsidRPr="00CE0B70">
        <w:rPr>
          <w:rFonts w:cs="Times New Roman"/>
          <w:b/>
        </w:rPr>
        <w:t xml:space="preserve"> provide an estimate of the date(s) service will begin for all phases of construction.</w:t>
      </w:r>
    </w:p>
    <w:p w14:paraId="6B5DF2A1" w14:textId="58DC9718" w:rsidR="00886AFF" w:rsidRPr="00CE0B70" w:rsidRDefault="00C00D57" w:rsidP="009A1E33">
      <w:pPr>
        <w:pStyle w:val="NoSpacing"/>
        <w:ind w:left="360"/>
        <w:jc w:val="both"/>
        <w:rPr>
          <w:rFonts w:cs="Times New Roman"/>
        </w:rPr>
      </w:pPr>
      <w:r w:rsidRPr="00CE0B70">
        <w:rPr>
          <w:rFonts w:cs="Times New Roman"/>
        </w:rPr>
        <w:t>Service and billing will commence upon the approval of this application by the Commission.</w:t>
      </w:r>
    </w:p>
    <w:p w14:paraId="2FBFE643" w14:textId="6FF1533B" w:rsidR="00886AFF" w:rsidRPr="00CE0B70" w:rsidRDefault="00886AFF" w:rsidP="009A1E33">
      <w:pPr>
        <w:pStyle w:val="NoSpacing"/>
        <w:ind w:left="360"/>
        <w:jc w:val="both"/>
        <w:rPr>
          <w:rFonts w:cs="Times New Roman"/>
          <w:b/>
        </w:rPr>
      </w:pPr>
    </w:p>
    <w:p w14:paraId="1812F5CC" w14:textId="09A87C9F" w:rsidR="00886AFF" w:rsidRPr="00CE0B70" w:rsidRDefault="00DA3F90" w:rsidP="00ED2E43">
      <w:pPr>
        <w:pStyle w:val="NoSpacing"/>
        <w:ind w:left="360"/>
        <w:jc w:val="both"/>
        <w:rPr>
          <w:rFonts w:cs="Times New Roman"/>
        </w:rPr>
      </w:pPr>
      <w:bookmarkStart w:id="3" w:name="_Hlk28930259"/>
      <w:r w:rsidRPr="00CE0B70">
        <w:rPr>
          <w:rFonts w:cs="Times New Roman"/>
          <w:b/>
        </w:rPr>
        <w:t>16</w:t>
      </w:r>
      <w:r w:rsidR="00886AFF" w:rsidRPr="00CE0B70">
        <w:rPr>
          <w:rFonts w:cs="Times New Roman"/>
          <w:b/>
        </w:rPr>
        <w:t xml:space="preserve"> TAC § 24.25(b)</w:t>
      </w:r>
      <w:r w:rsidR="00EC17CF" w:rsidRPr="00CE0B70">
        <w:rPr>
          <w:rFonts w:cs="Times New Roman"/>
          <w:b/>
        </w:rPr>
        <w:t>(1)</w:t>
      </w:r>
      <w:r w:rsidR="00886AFF" w:rsidRPr="00CE0B70">
        <w:rPr>
          <w:rFonts w:cs="Times New Roman"/>
          <w:b/>
        </w:rPr>
        <w:t xml:space="preserve">(B)(vi) </w:t>
      </w:r>
      <w:bookmarkEnd w:id="3"/>
      <w:r w:rsidR="00886AFF" w:rsidRPr="00CE0B70">
        <w:rPr>
          <w:rFonts w:cs="Times New Roman"/>
          <w:b/>
        </w:rPr>
        <w:t>requires that Countryside</w:t>
      </w:r>
      <w:r w:rsidR="0074190D" w:rsidRPr="00CE0B70">
        <w:rPr>
          <w:rFonts w:cs="Times New Roman"/>
          <w:b/>
        </w:rPr>
        <w:t xml:space="preserve"> provide notice to the </w:t>
      </w:r>
      <w:r w:rsidR="00782D8F" w:rsidRPr="00CE0B70">
        <w:rPr>
          <w:rFonts w:cs="Times New Roman"/>
          <w:b/>
        </w:rPr>
        <w:t>C</w:t>
      </w:r>
      <w:r w:rsidR="0074190D" w:rsidRPr="00CE0B70">
        <w:rPr>
          <w:rFonts w:cs="Times New Roman"/>
          <w:b/>
        </w:rPr>
        <w:t>ommission once billing for service begins.</w:t>
      </w:r>
    </w:p>
    <w:p w14:paraId="23BEED5F" w14:textId="726E1883" w:rsidR="00F67F85" w:rsidRPr="00CE0B70" w:rsidRDefault="00457D6C">
      <w:pPr>
        <w:pStyle w:val="NoSpacing"/>
        <w:ind w:left="360"/>
        <w:jc w:val="both"/>
        <w:rPr>
          <w:rFonts w:cs="Times New Roman"/>
        </w:rPr>
      </w:pPr>
      <w:r w:rsidRPr="00CE0B70">
        <w:rPr>
          <w:rFonts w:cs="Times New Roman"/>
        </w:rPr>
        <w:t>Staff recommends that Countryside be required to provide notice to the Commission once billing for service begins.</w:t>
      </w:r>
    </w:p>
    <w:p w14:paraId="3FB15C49" w14:textId="77777777" w:rsidR="00F243D8" w:rsidRPr="00CE0B70" w:rsidRDefault="00F243D8" w:rsidP="00362D52">
      <w:pPr>
        <w:pStyle w:val="NoSpacing"/>
        <w:ind w:left="360"/>
        <w:jc w:val="both"/>
        <w:rPr>
          <w:rFonts w:cs="Times New Roman"/>
          <w:u w:val="single"/>
        </w:rPr>
      </w:pPr>
    </w:p>
    <w:p w14:paraId="496C82E9" w14:textId="77777777" w:rsidR="000F35CA" w:rsidRPr="00CE0B70" w:rsidRDefault="000F35CA" w:rsidP="009A1E33">
      <w:pPr>
        <w:pStyle w:val="ListParagraph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E0B7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Recommendation</w:t>
      </w:r>
    </w:p>
    <w:p w14:paraId="62E711AA" w14:textId="77777777" w:rsidR="000F35CA" w:rsidRPr="00CE0B70" w:rsidRDefault="000F35CA" w:rsidP="00ED2E43">
      <w:pPr>
        <w:pStyle w:val="ListParagraph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CE0B70">
        <w:rPr>
          <w:rFonts w:ascii="Times New Roman" w:eastAsia="Times New Roman" w:hAnsi="Times New Roman" w:cs="Times New Roman"/>
          <w:sz w:val="24"/>
          <w:szCs w:val="24"/>
        </w:rPr>
        <w:t>Based on the above information, Staff recommends that:</w:t>
      </w:r>
    </w:p>
    <w:p w14:paraId="559D8B9C" w14:textId="77777777" w:rsidR="00F57909" w:rsidRPr="00CE0B70" w:rsidRDefault="00F57909">
      <w:pPr>
        <w:pStyle w:val="ListParagraph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537F023B" w14:textId="1A9052C5" w:rsidR="00E972E9" w:rsidRPr="00CE0B70" w:rsidRDefault="00DC5024" w:rsidP="00362D52">
      <w:pPr>
        <w:pStyle w:val="ListParagraph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E0B70">
        <w:rPr>
          <w:rFonts w:ascii="Times New Roman" w:eastAsia="Times New Roman" w:hAnsi="Times New Roman" w:cs="Times New Roman"/>
          <w:sz w:val="24"/>
          <w:szCs w:val="24"/>
        </w:rPr>
        <w:t>The Commission find that Countryside</w:t>
      </w:r>
      <w:r w:rsidR="000F35CA" w:rsidRPr="00CE0B70">
        <w:rPr>
          <w:rFonts w:ascii="Times New Roman" w:eastAsia="Times New Roman" w:hAnsi="Times New Roman" w:cs="Times New Roman"/>
          <w:sz w:val="24"/>
          <w:szCs w:val="24"/>
        </w:rPr>
        <w:t xml:space="preserve"> meets all of the statutory requirements of TWC Chapter 13 and the Commission's Chapter 24 rules and regulations and is capable of providing continuous and adequate service. </w:t>
      </w:r>
    </w:p>
    <w:p w14:paraId="7D233A92" w14:textId="77777777" w:rsidR="00E972E9" w:rsidRPr="00CE0B70" w:rsidRDefault="00E972E9" w:rsidP="00362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01CC3F" w14:textId="4B276A2E" w:rsidR="0077187A" w:rsidRPr="00CE0B70" w:rsidRDefault="00112543" w:rsidP="009A1E33">
      <w:pPr>
        <w:pStyle w:val="ListParagraph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E0B70">
        <w:rPr>
          <w:rFonts w:ascii="Times New Roman" w:eastAsia="Times New Roman" w:hAnsi="Times New Roman" w:cs="Times New Roman"/>
          <w:sz w:val="24"/>
          <w:szCs w:val="24"/>
        </w:rPr>
        <w:t>The Commission find that issuance of</w:t>
      </w:r>
      <w:r w:rsidR="00887370" w:rsidRPr="00CE0B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35CA" w:rsidRPr="00CE0B70">
        <w:rPr>
          <w:rFonts w:ascii="Times New Roman" w:eastAsia="Times New Roman" w:hAnsi="Times New Roman" w:cs="Times New Roman"/>
          <w:sz w:val="24"/>
          <w:szCs w:val="24"/>
        </w:rPr>
        <w:t>water CCN No. 132</w:t>
      </w:r>
      <w:r w:rsidR="00AE623A" w:rsidRPr="00CE0B70">
        <w:rPr>
          <w:rFonts w:ascii="Times New Roman" w:eastAsia="Times New Roman" w:hAnsi="Times New Roman" w:cs="Times New Roman"/>
          <w:sz w:val="24"/>
          <w:szCs w:val="24"/>
        </w:rPr>
        <w:t>72</w:t>
      </w:r>
      <w:r w:rsidR="000F35CA" w:rsidRPr="00CE0B70">
        <w:rPr>
          <w:rFonts w:ascii="Times New Roman" w:eastAsia="Times New Roman" w:hAnsi="Times New Roman" w:cs="Times New Roman"/>
          <w:sz w:val="24"/>
          <w:szCs w:val="24"/>
        </w:rPr>
        <w:t xml:space="preserve"> is necessary for the service, accommodation, convenience</w:t>
      </w:r>
      <w:r w:rsidRPr="00CE0B70">
        <w:rPr>
          <w:rFonts w:ascii="Times New Roman" w:eastAsia="Times New Roman" w:hAnsi="Times New Roman" w:cs="Times New Roman"/>
          <w:sz w:val="24"/>
          <w:szCs w:val="24"/>
        </w:rPr>
        <w:t>,</w:t>
      </w:r>
      <w:r w:rsidR="000F35CA" w:rsidRPr="00CE0B70">
        <w:rPr>
          <w:rFonts w:ascii="Times New Roman" w:eastAsia="Times New Roman" w:hAnsi="Times New Roman" w:cs="Times New Roman"/>
          <w:sz w:val="24"/>
          <w:szCs w:val="24"/>
        </w:rPr>
        <w:t xml:space="preserve"> and safety of the public;</w:t>
      </w:r>
    </w:p>
    <w:p w14:paraId="180547EF" w14:textId="77777777" w:rsidR="000F35CA" w:rsidRPr="00CE0B70" w:rsidRDefault="000F35CA" w:rsidP="00ED2E43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1E1458" w14:textId="6D4350BD" w:rsidR="00112543" w:rsidRPr="00CE0B70" w:rsidRDefault="009261C6" w:rsidP="00ED2E43">
      <w:pPr>
        <w:pStyle w:val="ListParagraph"/>
        <w:numPr>
          <w:ilvl w:val="0"/>
          <w:numId w:val="1"/>
        </w:numPr>
        <w:tabs>
          <w:tab w:val="left" w:pos="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0B70">
        <w:rPr>
          <w:rFonts w:ascii="Times New Roman" w:eastAsia="Times New Roman" w:hAnsi="Times New Roman" w:cs="Times New Roman"/>
          <w:sz w:val="24"/>
          <w:szCs w:val="24"/>
        </w:rPr>
        <w:t xml:space="preserve">The Commission require </w:t>
      </w:r>
      <w:r w:rsidR="00D2002D" w:rsidRPr="00CE0B70">
        <w:rPr>
          <w:rFonts w:ascii="Times New Roman" w:eastAsia="Times New Roman" w:hAnsi="Times New Roman" w:cs="Times New Roman"/>
          <w:sz w:val="24"/>
          <w:szCs w:val="24"/>
        </w:rPr>
        <w:t>Countryside</w:t>
      </w:r>
      <w:r w:rsidRPr="00CE0B70">
        <w:rPr>
          <w:rFonts w:ascii="Times New Roman" w:eastAsia="Times New Roman" w:hAnsi="Times New Roman" w:cs="Times New Roman"/>
          <w:sz w:val="24"/>
          <w:szCs w:val="24"/>
        </w:rPr>
        <w:t xml:space="preserve"> to</w:t>
      </w:r>
      <w:r w:rsidR="000F35CA" w:rsidRPr="00CE0B70">
        <w:rPr>
          <w:rFonts w:ascii="Times New Roman" w:eastAsia="Times New Roman" w:hAnsi="Times New Roman" w:cs="Times New Roman"/>
          <w:sz w:val="24"/>
          <w:szCs w:val="24"/>
        </w:rPr>
        <w:t xml:space="preserve"> file a rate application with the Commission </w:t>
      </w:r>
      <w:r w:rsidR="00FE46BA" w:rsidRPr="00CE0B70">
        <w:rPr>
          <w:rFonts w:ascii="Times New Roman" w:eastAsia="Times New Roman" w:hAnsi="Times New Roman" w:cs="Times New Roman"/>
          <w:sz w:val="24"/>
          <w:szCs w:val="24"/>
        </w:rPr>
        <w:t xml:space="preserve">under 16 TAC </w:t>
      </w:r>
      <w:r w:rsidRPr="00CE0B70">
        <w:rPr>
          <w:rFonts w:cs="Times New Roman"/>
          <w:sz w:val="24"/>
          <w:szCs w:val="24"/>
        </w:rPr>
        <w:t xml:space="preserve">§ </w:t>
      </w:r>
      <w:r w:rsidR="00FE46BA" w:rsidRPr="00CE0B70">
        <w:rPr>
          <w:rFonts w:ascii="Times New Roman" w:eastAsia="Times New Roman" w:hAnsi="Times New Roman" w:cs="Times New Roman"/>
          <w:sz w:val="24"/>
          <w:szCs w:val="24"/>
        </w:rPr>
        <w:t xml:space="preserve">24.25(b)(1)(C) </w:t>
      </w:r>
      <w:r w:rsidR="000F35CA" w:rsidRPr="00CE0B70">
        <w:rPr>
          <w:rFonts w:ascii="Times New Roman" w:eastAsia="Times New Roman" w:hAnsi="Times New Roman" w:cs="Times New Roman"/>
          <w:sz w:val="24"/>
          <w:szCs w:val="24"/>
        </w:rPr>
        <w:t xml:space="preserve">within 18 months </w:t>
      </w:r>
      <w:r w:rsidR="000F35CA" w:rsidRPr="00CE0B70">
        <w:rPr>
          <w:rFonts w:ascii="Times New Roman" w:hAnsi="Times New Roman" w:cs="Times New Roman"/>
          <w:sz w:val="24"/>
          <w:szCs w:val="24"/>
        </w:rPr>
        <w:t>from the date service begins</w:t>
      </w:r>
      <w:r w:rsidR="000F35CA" w:rsidRPr="00CE0B7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2EFF44D1" w14:textId="77777777" w:rsidR="00112543" w:rsidRPr="00CE0B70" w:rsidRDefault="00112543" w:rsidP="00362D52">
      <w:pPr>
        <w:pStyle w:val="ListParagraph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1DA55466" w14:textId="64B1220E" w:rsidR="000F35CA" w:rsidRPr="00CE0B70" w:rsidRDefault="00A81966" w:rsidP="009A1E33">
      <w:pPr>
        <w:pStyle w:val="ListParagraph"/>
        <w:numPr>
          <w:ilvl w:val="0"/>
          <w:numId w:val="1"/>
        </w:numPr>
        <w:tabs>
          <w:tab w:val="left" w:pos="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0B70">
        <w:rPr>
          <w:rFonts w:ascii="Times New Roman" w:eastAsia="Times New Roman" w:hAnsi="Times New Roman" w:cs="Times New Roman"/>
          <w:sz w:val="24"/>
          <w:szCs w:val="24"/>
        </w:rPr>
        <w:t xml:space="preserve">The Commission </w:t>
      </w:r>
      <w:r w:rsidR="009261C6" w:rsidRPr="00CE0B70">
        <w:rPr>
          <w:rFonts w:ascii="Times New Roman" w:eastAsia="Times New Roman" w:hAnsi="Times New Roman" w:cs="Times New Roman"/>
          <w:sz w:val="24"/>
          <w:szCs w:val="24"/>
        </w:rPr>
        <w:t xml:space="preserve">require </w:t>
      </w:r>
      <w:r w:rsidRPr="00CE0B70">
        <w:rPr>
          <w:rFonts w:ascii="Times New Roman" w:eastAsia="Times New Roman" w:hAnsi="Times New Roman" w:cs="Times New Roman"/>
          <w:sz w:val="24"/>
          <w:szCs w:val="24"/>
        </w:rPr>
        <w:t xml:space="preserve">Countryside to provide notice to the Commission once billing for service begins, as required by </w:t>
      </w:r>
      <w:r w:rsidR="00DA3F90" w:rsidRPr="00CE0B70">
        <w:rPr>
          <w:rFonts w:ascii="Times New Roman" w:eastAsia="Times New Roman" w:hAnsi="Times New Roman" w:cs="Times New Roman"/>
          <w:sz w:val="24"/>
          <w:szCs w:val="24"/>
        </w:rPr>
        <w:t>16</w:t>
      </w:r>
      <w:r w:rsidR="00E972E9" w:rsidRPr="00CE0B70">
        <w:rPr>
          <w:rFonts w:ascii="Times New Roman" w:eastAsia="Times New Roman" w:hAnsi="Times New Roman" w:cs="Times New Roman"/>
          <w:sz w:val="24"/>
          <w:szCs w:val="24"/>
        </w:rPr>
        <w:t xml:space="preserve"> TAC § 24.25(b)(1)(B)(vi);</w:t>
      </w:r>
    </w:p>
    <w:p w14:paraId="09EFE657" w14:textId="77777777" w:rsidR="00410820" w:rsidRPr="00CE0B70" w:rsidRDefault="00410820" w:rsidP="00ED2E43">
      <w:pPr>
        <w:pStyle w:val="ListParagraph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013D48" w14:textId="62141DD6" w:rsidR="004A4023" w:rsidRPr="00CE0B70" w:rsidRDefault="000F35CA" w:rsidP="00362D52">
      <w:pPr>
        <w:pStyle w:val="ListParagraph"/>
        <w:numPr>
          <w:ilvl w:val="0"/>
          <w:numId w:val="1"/>
        </w:num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E0B70">
        <w:rPr>
          <w:rFonts w:ascii="Times New Roman" w:eastAsia="Times New Roman" w:hAnsi="Times New Roman" w:cs="Times New Roman"/>
          <w:sz w:val="24"/>
          <w:szCs w:val="24"/>
        </w:rPr>
        <w:t xml:space="preserve">The Commission issue an order approving the application and provide the attached map, certificate, and tariff to </w:t>
      </w:r>
      <w:r w:rsidR="00F44FDC" w:rsidRPr="00CE0B70">
        <w:rPr>
          <w:rFonts w:ascii="Times New Roman" w:eastAsia="Times New Roman" w:hAnsi="Times New Roman" w:cs="Times New Roman"/>
          <w:sz w:val="24"/>
          <w:szCs w:val="24"/>
        </w:rPr>
        <w:t>Countryside</w:t>
      </w:r>
      <w:r w:rsidR="004A4023" w:rsidRPr="00CE0B70">
        <w:rPr>
          <w:rFonts w:ascii="Times New Roman" w:eastAsia="Times New Roman" w:hAnsi="Times New Roman" w:cs="Times New Roman"/>
          <w:sz w:val="24"/>
          <w:szCs w:val="24"/>
        </w:rPr>
        <w:t>; and</w:t>
      </w:r>
    </w:p>
    <w:p w14:paraId="6698D563" w14:textId="77777777" w:rsidR="004A4023" w:rsidRPr="00CE0B70" w:rsidRDefault="004A4023" w:rsidP="00362D52">
      <w:pPr>
        <w:pStyle w:val="ListParagraph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6422B0ED" w14:textId="564FBBB3" w:rsidR="000F35CA" w:rsidRPr="00CE0B70" w:rsidRDefault="009261C6" w:rsidP="00362D52">
      <w:pPr>
        <w:pStyle w:val="ListParagraph"/>
        <w:numPr>
          <w:ilvl w:val="0"/>
          <w:numId w:val="1"/>
        </w:num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E0B70">
        <w:rPr>
          <w:rFonts w:ascii="Times New Roman" w:eastAsia="Times New Roman" w:hAnsi="Times New Roman" w:cs="Times New Roman"/>
          <w:sz w:val="24"/>
          <w:szCs w:val="24"/>
        </w:rPr>
        <w:t>The Commission require</w:t>
      </w:r>
      <w:r w:rsidR="000F35CA" w:rsidRPr="00CE0B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4FDC" w:rsidRPr="00CE0B70">
        <w:rPr>
          <w:rFonts w:ascii="Times New Roman" w:eastAsia="Times New Roman" w:hAnsi="Times New Roman" w:cs="Times New Roman"/>
          <w:sz w:val="24"/>
          <w:szCs w:val="24"/>
        </w:rPr>
        <w:t>Countryside</w:t>
      </w:r>
      <w:r w:rsidR="004A4023" w:rsidRPr="00CE0B70">
        <w:rPr>
          <w:rFonts w:ascii="Times New Roman" w:eastAsia="Times New Roman" w:hAnsi="Times New Roman" w:cs="Times New Roman"/>
          <w:sz w:val="24"/>
          <w:szCs w:val="24"/>
        </w:rPr>
        <w:t xml:space="preserve"> to</w:t>
      </w:r>
      <w:r w:rsidR="000F35CA" w:rsidRPr="00CE0B70">
        <w:rPr>
          <w:rFonts w:ascii="Times New Roman" w:eastAsia="Times New Roman" w:hAnsi="Times New Roman" w:cs="Times New Roman"/>
          <w:sz w:val="24"/>
          <w:szCs w:val="24"/>
        </w:rPr>
        <w:t xml:space="preserve"> file certified copies of their CCN maps along with a written description of the CCN service area in the county clerk’s office </w:t>
      </w:r>
      <w:r w:rsidR="00FE46BA" w:rsidRPr="00CE0B70">
        <w:rPr>
          <w:rFonts w:ascii="Times New Roman" w:eastAsia="Times New Roman" w:hAnsi="Times New Roman" w:cs="Times New Roman"/>
          <w:sz w:val="24"/>
          <w:szCs w:val="24"/>
        </w:rPr>
        <w:t>under</w:t>
      </w:r>
      <w:r w:rsidR="000F35CA" w:rsidRPr="00CE0B70">
        <w:rPr>
          <w:rFonts w:ascii="Times New Roman" w:eastAsia="Times New Roman" w:hAnsi="Times New Roman" w:cs="Times New Roman"/>
          <w:sz w:val="24"/>
          <w:szCs w:val="24"/>
        </w:rPr>
        <w:t xml:space="preserve"> TWC §§</w:t>
      </w:r>
      <w:r w:rsidR="00F83F8F" w:rsidRPr="00CE0B70">
        <w:rPr>
          <w:rFonts w:ascii="Times New Roman" w:eastAsia="Times New Roman" w:hAnsi="Times New Roman" w:cs="Times New Roman"/>
          <w:sz w:val="24"/>
          <w:szCs w:val="24"/>
        </w:rPr>
        <w:t> </w:t>
      </w:r>
      <w:r w:rsidR="000F35CA" w:rsidRPr="00CE0B70">
        <w:rPr>
          <w:rFonts w:ascii="Times New Roman" w:eastAsia="Times New Roman" w:hAnsi="Times New Roman" w:cs="Times New Roman"/>
          <w:sz w:val="24"/>
          <w:szCs w:val="24"/>
        </w:rPr>
        <w:t>13.257(r)</w:t>
      </w:r>
      <w:r w:rsidR="00F83F8F" w:rsidRPr="00CE0B70">
        <w:rPr>
          <w:rFonts w:ascii="Times New Roman" w:eastAsia="Times New Roman" w:hAnsi="Times New Roman" w:cs="Times New Roman"/>
          <w:sz w:val="24"/>
          <w:szCs w:val="24"/>
        </w:rPr>
        <w:noBreakHyphen/>
      </w:r>
      <w:r w:rsidR="000F35CA" w:rsidRPr="00CE0B70">
        <w:rPr>
          <w:rFonts w:ascii="Times New Roman" w:eastAsia="Times New Roman" w:hAnsi="Times New Roman" w:cs="Times New Roman"/>
          <w:sz w:val="24"/>
          <w:szCs w:val="24"/>
        </w:rPr>
        <w:t>(s).</w:t>
      </w:r>
    </w:p>
    <w:sectPr w:rsidR="000F35CA" w:rsidRPr="00CE0B70" w:rsidSect="00AD5C35">
      <w:pgSz w:w="12240" w:h="15840"/>
      <w:pgMar w:top="1440" w:right="1440" w:bottom="1440" w:left="1440" w:header="720" w:footer="720" w:gutter="0"/>
      <w:pgNumType w:start="1"/>
      <w:cols w:space="720"/>
      <w:vAlign w:val="center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D9044" w14:textId="77777777" w:rsidR="00122041" w:rsidRDefault="00122041" w:rsidP="00364E86">
      <w:pPr>
        <w:spacing w:after="0" w:line="240" w:lineRule="auto"/>
      </w:pPr>
      <w:r>
        <w:separator/>
      </w:r>
    </w:p>
  </w:endnote>
  <w:endnote w:type="continuationSeparator" w:id="0">
    <w:p w14:paraId="79D8EB4E" w14:textId="77777777" w:rsidR="00122041" w:rsidRDefault="00122041" w:rsidP="00364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278655" w14:textId="77777777" w:rsidR="00122041" w:rsidRDefault="00122041" w:rsidP="00364E86">
      <w:pPr>
        <w:spacing w:after="0" w:line="240" w:lineRule="auto"/>
      </w:pPr>
      <w:r>
        <w:separator/>
      </w:r>
    </w:p>
  </w:footnote>
  <w:footnote w:type="continuationSeparator" w:id="0">
    <w:p w14:paraId="5D83A87F" w14:textId="77777777" w:rsidR="00122041" w:rsidRDefault="00122041" w:rsidP="00364E86">
      <w:pPr>
        <w:spacing w:after="0" w:line="240" w:lineRule="auto"/>
      </w:pPr>
      <w:r>
        <w:continuationSeparator/>
      </w:r>
    </w:p>
  </w:footnote>
  <w:footnote w:id="1">
    <w:p w14:paraId="2D9034B5" w14:textId="01ED1E76" w:rsidR="00364E86" w:rsidRPr="00C81208" w:rsidRDefault="00364E86" w:rsidP="00372304">
      <w:pPr>
        <w:pStyle w:val="FootnoteText"/>
        <w:spacing w:after="120"/>
        <w:ind w:firstLine="720"/>
        <w:rPr>
          <w:rFonts w:ascii="Times New Roman" w:hAnsi="Times New Roman" w:cs="Times New Roman"/>
        </w:rPr>
      </w:pPr>
      <w:r w:rsidRPr="00C81208">
        <w:rPr>
          <w:rStyle w:val="FootnoteReference"/>
          <w:rFonts w:ascii="Times New Roman" w:hAnsi="Times New Roman" w:cs="Times New Roman"/>
        </w:rPr>
        <w:footnoteRef/>
      </w:r>
      <w:r w:rsidRPr="00C81208">
        <w:rPr>
          <w:rFonts w:ascii="Times New Roman" w:hAnsi="Times New Roman" w:cs="Times New Roman"/>
        </w:rPr>
        <w:t xml:space="preserve"> </w:t>
      </w:r>
      <w:r w:rsidR="00EF3EB7" w:rsidRPr="00C81208">
        <w:rPr>
          <w:rFonts w:ascii="Times New Roman" w:hAnsi="Times New Roman" w:cs="Times New Roman"/>
        </w:rPr>
        <w:t xml:space="preserve"> </w:t>
      </w:r>
      <w:r w:rsidR="00372304" w:rsidRPr="00372304">
        <w:rPr>
          <w:rFonts w:ascii="Times New Roman" w:hAnsi="Times New Roman" w:cs="Times New Roman"/>
        </w:rPr>
        <w:t xml:space="preserve">Introductory Letter Including Source </w:t>
      </w:r>
      <w:r w:rsidR="00F74F33">
        <w:rPr>
          <w:rFonts w:ascii="Times New Roman" w:hAnsi="Times New Roman" w:cs="Times New Roman"/>
        </w:rPr>
        <w:t>o</w:t>
      </w:r>
      <w:r w:rsidR="00372304" w:rsidRPr="00372304">
        <w:rPr>
          <w:rFonts w:ascii="Times New Roman" w:hAnsi="Times New Roman" w:cs="Times New Roman"/>
        </w:rPr>
        <w:t xml:space="preserve">f Financing </w:t>
      </w:r>
      <w:r w:rsidR="00F74F33">
        <w:rPr>
          <w:rFonts w:ascii="Times New Roman" w:hAnsi="Times New Roman" w:cs="Times New Roman"/>
        </w:rPr>
        <w:t>o</w:t>
      </w:r>
      <w:r w:rsidR="00372304" w:rsidRPr="00372304">
        <w:rPr>
          <w:rFonts w:ascii="Times New Roman" w:hAnsi="Times New Roman" w:cs="Times New Roman"/>
        </w:rPr>
        <w:t xml:space="preserve">f Construction </w:t>
      </w:r>
      <w:r w:rsidR="00F74F33">
        <w:rPr>
          <w:rFonts w:ascii="Times New Roman" w:hAnsi="Times New Roman" w:cs="Times New Roman"/>
        </w:rPr>
        <w:t>a</w:t>
      </w:r>
      <w:r w:rsidR="00372304" w:rsidRPr="00372304">
        <w:rPr>
          <w:rFonts w:ascii="Times New Roman" w:hAnsi="Times New Roman" w:cs="Times New Roman"/>
        </w:rPr>
        <w:t xml:space="preserve">nd Updated Maps Requested </w:t>
      </w:r>
      <w:r w:rsidRPr="00C81208">
        <w:rPr>
          <w:rFonts w:ascii="Times New Roman" w:hAnsi="Times New Roman" w:cs="Times New Roman"/>
        </w:rPr>
        <w:t>(February 12, 2018)</w:t>
      </w:r>
      <w:r w:rsidR="00C81208">
        <w:rPr>
          <w:rFonts w:ascii="Times New Roman" w:hAnsi="Times New Roman" w:cs="Times New Roman"/>
        </w:rPr>
        <w:t>.</w:t>
      </w:r>
      <w:r w:rsidRPr="00C81208">
        <w:rPr>
          <w:rFonts w:ascii="Times New Roman" w:hAnsi="Times New Roman" w:cs="Times New Roman"/>
        </w:rPr>
        <w:t xml:space="preserve"> </w:t>
      </w:r>
    </w:p>
  </w:footnote>
  <w:footnote w:id="2">
    <w:p w14:paraId="242C733B" w14:textId="1740DAFF" w:rsidR="005E57A4" w:rsidRPr="00C81208" w:rsidRDefault="005E57A4" w:rsidP="0013538E">
      <w:pPr>
        <w:pStyle w:val="FootnoteText"/>
        <w:spacing w:after="120"/>
        <w:ind w:firstLine="720"/>
        <w:rPr>
          <w:rFonts w:ascii="Times New Roman" w:hAnsi="Times New Roman" w:cs="Times New Roman"/>
        </w:rPr>
      </w:pPr>
      <w:r w:rsidRPr="00C81208">
        <w:rPr>
          <w:rStyle w:val="FootnoteReference"/>
          <w:rFonts w:ascii="Times New Roman" w:hAnsi="Times New Roman" w:cs="Times New Roman"/>
        </w:rPr>
        <w:footnoteRef/>
      </w:r>
      <w:r w:rsidR="00EF3EB7" w:rsidRPr="00C81208">
        <w:rPr>
          <w:rFonts w:ascii="Times New Roman" w:hAnsi="Times New Roman" w:cs="Times New Roman"/>
        </w:rPr>
        <w:t xml:space="preserve"> </w:t>
      </w:r>
      <w:r w:rsidRPr="00C81208">
        <w:rPr>
          <w:rFonts w:ascii="Times New Roman" w:hAnsi="Times New Roman" w:cs="Times New Roman"/>
        </w:rPr>
        <w:t xml:space="preserve"> </w:t>
      </w:r>
      <w:r w:rsidRPr="00C81208">
        <w:rPr>
          <w:rFonts w:ascii="Times New Roman" w:hAnsi="Times New Roman" w:cs="Times New Roman"/>
          <w:i/>
        </w:rPr>
        <w:t>Id</w:t>
      </w:r>
      <w:r w:rsidRPr="00C81208">
        <w:rPr>
          <w:rFonts w:ascii="Times New Roman" w:hAnsi="Times New Roman" w:cs="Times New Roman"/>
        </w:rPr>
        <w:t xml:space="preserve">. </w:t>
      </w:r>
    </w:p>
  </w:footnote>
  <w:footnote w:id="3">
    <w:p w14:paraId="472DD781" w14:textId="471CC8A8" w:rsidR="006056D9" w:rsidRPr="00CA59FC" w:rsidRDefault="006056D9" w:rsidP="0013538E">
      <w:pPr>
        <w:pStyle w:val="FootnoteText"/>
        <w:spacing w:after="120"/>
        <w:ind w:firstLine="720"/>
        <w:jc w:val="both"/>
        <w:rPr>
          <w:rFonts w:ascii="Times New Roman" w:hAnsi="Times New Roman" w:cs="Times New Roman"/>
          <w:color w:val="7030A0"/>
        </w:rPr>
      </w:pPr>
      <w:r w:rsidRPr="00C81208">
        <w:rPr>
          <w:rStyle w:val="FootnoteReference"/>
          <w:rFonts w:ascii="Times New Roman" w:hAnsi="Times New Roman" w:cs="Times New Roman"/>
        </w:rPr>
        <w:footnoteRef/>
      </w:r>
      <w:r w:rsidRPr="00C81208">
        <w:rPr>
          <w:rFonts w:ascii="Times New Roman" w:hAnsi="Times New Roman" w:cs="Times New Roman"/>
        </w:rPr>
        <w:t xml:space="preserve"> </w:t>
      </w:r>
      <w:r w:rsidR="00BA71BF" w:rsidRPr="00C81208">
        <w:rPr>
          <w:rFonts w:ascii="Times New Roman" w:hAnsi="Times New Roman" w:cs="Times New Roman"/>
        </w:rPr>
        <w:t xml:space="preserve"> </w:t>
      </w:r>
      <w:r w:rsidR="00D846B4" w:rsidRPr="00C81208">
        <w:rPr>
          <w:rFonts w:ascii="Times New Roman" w:hAnsi="Times New Roman" w:cs="Times New Roman"/>
        </w:rPr>
        <w:t>Response to Staff RFI 1-1 to 1-9</w:t>
      </w:r>
      <w:r w:rsidR="00ED2EA4">
        <w:rPr>
          <w:rFonts w:ascii="Times New Roman" w:hAnsi="Times New Roman" w:cs="Times New Roman"/>
        </w:rPr>
        <w:t xml:space="preserve"> </w:t>
      </w:r>
      <w:r w:rsidR="00ED2EA4" w:rsidRPr="00C81208">
        <w:rPr>
          <w:rFonts w:ascii="Times New Roman" w:hAnsi="Times New Roman" w:cs="Times New Roman"/>
        </w:rPr>
        <w:t>(July 20, 2019)</w:t>
      </w:r>
      <w:r w:rsidR="00ED2EA4">
        <w:rPr>
          <w:rFonts w:ascii="Times New Roman" w:hAnsi="Times New Roman" w:cs="Times New Roman"/>
        </w:rPr>
        <w:t xml:space="preserve"> (</w:t>
      </w:r>
      <w:r w:rsidR="00971439" w:rsidRPr="00C81208">
        <w:rPr>
          <w:rFonts w:ascii="Times New Roman" w:hAnsi="Times New Roman" w:cs="Times New Roman"/>
        </w:rPr>
        <w:t>Countryside</w:t>
      </w:r>
      <w:r w:rsidR="00D846B4" w:rsidRPr="00C81208">
        <w:rPr>
          <w:rFonts w:ascii="Times New Roman" w:hAnsi="Times New Roman" w:cs="Times New Roman"/>
        </w:rPr>
        <w:t xml:space="preserve"> provided a copy of the financial statements (balance sheet, income statement, and </w:t>
      </w:r>
      <w:r w:rsidR="00C05F3D" w:rsidRPr="00C81208">
        <w:rPr>
          <w:rFonts w:ascii="Times New Roman" w:hAnsi="Times New Roman" w:cs="Times New Roman"/>
        </w:rPr>
        <w:t>cash flow statement)</w:t>
      </w:r>
      <w:r w:rsidR="00D846B4" w:rsidRPr="00C81208">
        <w:rPr>
          <w:rFonts w:ascii="Times New Roman" w:hAnsi="Times New Roman" w:cs="Times New Roman"/>
        </w:rPr>
        <w:t xml:space="preserve"> for the year</w:t>
      </w:r>
      <w:r w:rsidR="00C05F3D" w:rsidRPr="00C81208">
        <w:rPr>
          <w:rFonts w:ascii="Times New Roman" w:hAnsi="Times New Roman" w:cs="Times New Roman"/>
        </w:rPr>
        <w:t>s</w:t>
      </w:r>
      <w:r w:rsidR="00D846B4" w:rsidRPr="00C81208">
        <w:rPr>
          <w:rFonts w:ascii="Times New Roman" w:hAnsi="Times New Roman" w:cs="Times New Roman"/>
        </w:rPr>
        <w:t xml:space="preserve"> 2016, 2017,</w:t>
      </w:r>
      <w:r w:rsidR="00C81208">
        <w:rPr>
          <w:rFonts w:ascii="Times New Roman" w:hAnsi="Times New Roman" w:cs="Times New Roman"/>
        </w:rPr>
        <w:t xml:space="preserve"> and</w:t>
      </w:r>
      <w:r w:rsidR="00D846B4" w:rsidRPr="00C81208">
        <w:rPr>
          <w:rFonts w:ascii="Times New Roman" w:hAnsi="Times New Roman" w:cs="Times New Roman"/>
        </w:rPr>
        <w:t xml:space="preserve"> up to May 31, 2018 of the affiliate, Texas 240 Partners. In addition, the Partners of Texas 240 provided a</w:t>
      </w:r>
      <w:r w:rsidR="00C05F3D" w:rsidRPr="00C81208">
        <w:rPr>
          <w:rFonts w:ascii="Times New Roman" w:hAnsi="Times New Roman" w:cs="Times New Roman"/>
        </w:rPr>
        <w:t xml:space="preserve">n </w:t>
      </w:r>
      <w:r w:rsidR="00D846B4" w:rsidRPr="00C81208">
        <w:rPr>
          <w:rFonts w:ascii="Times New Roman" w:hAnsi="Times New Roman" w:cs="Times New Roman"/>
        </w:rPr>
        <w:t>Affidavit</w:t>
      </w:r>
      <w:r w:rsidR="00C05F3D" w:rsidRPr="00C81208">
        <w:rPr>
          <w:rFonts w:ascii="Times New Roman" w:hAnsi="Times New Roman" w:cs="Times New Roman"/>
        </w:rPr>
        <w:t xml:space="preserve"> signed by the owner operator of the Countryside Acres HOA, Inc. and partner of Texas 240 as a written guarantee to cover any operations and maintenance cash shortages in order to satisfy 16 TAC </w:t>
      </w:r>
      <w:r w:rsidR="000A3EF5" w:rsidRPr="000A3EF5">
        <w:rPr>
          <w:rFonts w:ascii="Times New Roman" w:hAnsi="Times New Roman" w:cs="Times New Roman"/>
        </w:rPr>
        <w:t>§</w:t>
      </w:r>
      <w:r w:rsidR="000A3EF5">
        <w:rPr>
          <w:rFonts w:ascii="Times New Roman" w:hAnsi="Times New Roman" w:cs="Times New Roman"/>
        </w:rPr>
        <w:t xml:space="preserve"> </w:t>
      </w:r>
      <w:r w:rsidR="00C05F3D" w:rsidRPr="00C81208">
        <w:rPr>
          <w:rFonts w:ascii="Times New Roman" w:hAnsi="Times New Roman" w:cs="Times New Roman"/>
        </w:rPr>
        <w:t>24.11(e)(3)</w:t>
      </w:r>
      <w:r w:rsidR="00ED2EA4">
        <w:rPr>
          <w:rFonts w:ascii="Times New Roman" w:hAnsi="Times New Roman" w:cs="Times New Roman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766C3" w14:textId="3054EDA4" w:rsidR="00ED2E43" w:rsidRPr="0006022E" w:rsidRDefault="00ED2E43" w:rsidP="0006022E">
    <w:pPr>
      <w:tabs>
        <w:tab w:val="left" w:pos="0"/>
        <w:tab w:val="right" w:pos="9360"/>
      </w:tabs>
      <w:jc w:val="right"/>
      <w:rPr>
        <w:rFonts w:ascii="Times New Roman" w:hAnsi="Times New Roman" w:cs="Times New Roman"/>
        <w:b/>
        <w:sz w:val="20"/>
        <w:szCs w:val="20"/>
      </w:rPr>
    </w:pPr>
    <w:r w:rsidRPr="00362D52">
      <w:rPr>
        <w:rFonts w:ascii="Times New Roman" w:hAnsi="Times New Roman" w:cs="Times New Roman"/>
        <w:b/>
        <w:sz w:val="20"/>
        <w:szCs w:val="20"/>
      </w:rPr>
      <w:t xml:space="preserve">Docket </w:t>
    </w:r>
    <w:r w:rsidR="00144D6C">
      <w:rPr>
        <w:rFonts w:ascii="Times New Roman" w:hAnsi="Times New Roman" w:cs="Times New Roman"/>
        <w:b/>
        <w:sz w:val="20"/>
        <w:szCs w:val="20"/>
      </w:rPr>
      <w:t>47854</w:t>
    </w:r>
    <w:r w:rsidRPr="00362D52">
      <w:rPr>
        <w:rFonts w:ascii="Times New Roman" w:hAnsi="Times New Roman" w:cs="Times New Roman"/>
        <w:b/>
        <w:sz w:val="20"/>
        <w:szCs w:val="20"/>
      </w:rPr>
      <w:tab/>
      <w:t xml:space="preserve">Page </w:t>
    </w:r>
    <w:r w:rsidRPr="00362D5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362D52">
      <w:rPr>
        <w:rFonts w:ascii="Times New Roman" w:hAnsi="Times New Roman" w:cs="Times New Roman"/>
        <w:b/>
        <w:bCs/>
        <w:sz w:val="20"/>
        <w:szCs w:val="20"/>
      </w:rPr>
      <w:instrText xml:space="preserve"> PAGE </w:instrText>
    </w:r>
    <w:r w:rsidRPr="00362D5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362D52">
      <w:rPr>
        <w:rFonts w:ascii="Times New Roman" w:hAnsi="Times New Roman" w:cs="Times New Roman"/>
        <w:b/>
        <w:bCs/>
        <w:sz w:val="20"/>
        <w:szCs w:val="20"/>
      </w:rPr>
      <w:t>2</w:t>
    </w:r>
    <w:r w:rsidRPr="00362D52">
      <w:rPr>
        <w:rFonts w:ascii="Times New Roman" w:hAnsi="Times New Roman" w:cs="Times New Roman"/>
        <w:b/>
        <w:bCs/>
        <w:sz w:val="20"/>
        <w:szCs w:val="20"/>
      </w:rPr>
      <w:fldChar w:fldCharType="end"/>
    </w:r>
    <w:r w:rsidRPr="00362D52">
      <w:rPr>
        <w:rFonts w:ascii="Times New Roman" w:hAnsi="Times New Roman" w:cs="Times New Roman"/>
        <w:b/>
        <w:sz w:val="20"/>
        <w:szCs w:val="20"/>
      </w:rPr>
      <w:t xml:space="preserve"> of </w:t>
    </w:r>
    <w:r w:rsidR="00AD5C35">
      <w:rPr>
        <w:rFonts w:ascii="Times New Roman" w:hAnsi="Times New Roman" w:cs="Times New Roman"/>
        <w:b/>
        <w:bCs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E002E"/>
    <w:multiLevelType w:val="hybridMultilevel"/>
    <w:tmpl w:val="2EA4AC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B1EB1"/>
    <w:multiLevelType w:val="hybridMultilevel"/>
    <w:tmpl w:val="68F05DF8"/>
    <w:lvl w:ilvl="0" w:tplc="485EC6FC">
      <w:start w:val="1"/>
      <w:numFmt w:val="bullet"/>
      <w:lvlText w:val="•"/>
      <w:lvlJc w:val="left"/>
      <w:pPr>
        <w:ind w:left="1440" w:hanging="360"/>
      </w:pPr>
      <w:rPr>
        <w:rFonts w:ascii="Georgia" w:hAnsi="Georgia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51176C9"/>
    <w:multiLevelType w:val="hybridMultilevel"/>
    <w:tmpl w:val="BB760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C569E0"/>
    <w:multiLevelType w:val="hybridMultilevel"/>
    <w:tmpl w:val="2E0CD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B63"/>
    <w:rsid w:val="000118AD"/>
    <w:rsid w:val="000263ED"/>
    <w:rsid w:val="0003632A"/>
    <w:rsid w:val="00047754"/>
    <w:rsid w:val="00057A8A"/>
    <w:rsid w:val="0006022E"/>
    <w:rsid w:val="00073034"/>
    <w:rsid w:val="00075BCC"/>
    <w:rsid w:val="00075C90"/>
    <w:rsid w:val="000A3EF5"/>
    <w:rsid w:val="000B649C"/>
    <w:rsid w:val="000D11D9"/>
    <w:rsid w:val="000E3023"/>
    <w:rsid w:val="000F35CA"/>
    <w:rsid w:val="00112543"/>
    <w:rsid w:val="00120E95"/>
    <w:rsid w:val="00122041"/>
    <w:rsid w:val="0013507E"/>
    <w:rsid w:val="0013538E"/>
    <w:rsid w:val="001369AD"/>
    <w:rsid w:val="00144312"/>
    <w:rsid w:val="00144D6C"/>
    <w:rsid w:val="0014639F"/>
    <w:rsid w:val="00160824"/>
    <w:rsid w:val="00162EFA"/>
    <w:rsid w:val="00175712"/>
    <w:rsid w:val="001930D0"/>
    <w:rsid w:val="001F4153"/>
    <w:rsid w:val="001F5027"/>
    <w:rsid w:val="002126A2"/>
    <w:rsid w:val="00215A7D"/>
    <w:rsid w:val="00222B45"/>
    <w:rsid w:val="002A1C14"/>
    <w:rsid w:val="002A693E"/>
    <w:rsid w:val="002B00D3"/>
    <w:rsid w:val="002C10EB"/>
    <w:rsid w:val="002C12C7"/>
    <w:rsid w:val="002D5778"/>
    <w:rsid w:val="002E5B8B"/>
    <w:rsid w:val="002F02C7"/>
    <w:rsid w:val="00306CAD"/>
    <w:rsid w:val="00340496"/>
    <w:rsid w:val="00362D52"/>
    <w:rsid w:val="00364E86"/>
    <w:rsid w:val="00372304"/>
    <w:rsid w:val="003C28F0"/>
    <w:rsid w:val="003E1372"/>
    <w:rsid w:val="003E32A0"/>
    <w:rsid w:val="003E4E6A"/>
    <w:rsid w:val="003E6B43"/>
    <w:rsid w:val="003F6929"/>
    <w:rsid w:val="004046CD"/>
    <w:rsid w:val="00410820"/>
    <w:rsid w:val="00411908"/>
    <w:rsid w:val="00424726"/>
    <w:rsid w:val="004458B8"/>
    <w:rsid w:val="00457D6C"/>
    <w:rsid w:val="00473D52"/>
    <w:rsid w:val="004776D3"/>
    <w:rsid w:val="00492D5C"/>
    <w:rsid w:val="004A4023"/>
    <w:rsid w:val="004A793B"/>
    <w:rsid w:val="004B224B"/>
    <w:rsid w:val="004B577E"/>
    <w:rsid w:val="004C161D"/>
    <w:rsid w:val="004C1AD8"/>
    <w:rsid w:val="004C492E"/>
    <w:rsid w:val="004C6C50"/>
    <w:rsid w:val="004E5970"/>
    <w:rsid w:val="004F0426"/>
    <w:rsid w:val="004F26C4"/>
    <w:rsid w:val="00503A44"/>
    <w:rsid w:val="00507F28"/>
    <w:rsid w:val="00525254"/>
    <w:rsid w:val="00531B23"/>
    <w:rsid w:val="00537B41"/>
    <w:rsid w:val="005454FA"/>
    <w:rsid w:val="00567842"/>
    <w:rsid w:val="00583FA4"/>
    <w:rsid w:val="005965CC"/>
    <w:rsid w:val="005A1A0D"/>
    <w:rsid w:val="005C1B3A"/>
    <w:rsid w:val="005C746F"/>
    <w:rsid w:val="005D3430"/>
    <w:rsid w:val="005E57A4"/>
    <w:rsid w:val="005F0932"/>
    <w:rsid w:val="006056D9"/>
    <w:rsid w:val="00612FF2"/>
    <w:rsid w:val="00617653"/>
    <w:rsid w:val="0062101B"/>
    <w:rsid w:val="00621A14"/>
    <w:rsid w:val="00622B95"/>
    <w:rsid w:val="00635CF9"/>
    <w:rsid w:val="00653154"/>
    <w:rsid w:val="006609AB"/>
    <w:rsid w:val="00663A81"/>
    <w:rsid w:val="00666AF4"/>
    <w:rsid w:val="006724A7"/>
    <w:rsid w:val="006930E5"/>
    <w:rsid w:val="006C140C"/>
    <w:rsid w:val="006E158D"/>
    <w:rsid w:val="006F4ED5"/>
    <w:rsid w:val="00720BCF"/>
    <w:rsid w:val="007235DE"/>
    <w:rsid w:val="00736F54"/>
    <w:rsid w:val="0074190D"/>
    <w:rsid w:val="00750DC4"/>
    <w:rsid w:val="00754719"/>
    <w:rsid w:val="00754D98"/>
    <w:rsid w:val="00762416"/>
    <w:rsid w:val="0077187A"/>
    <w:rsid w:val="00782D8F"/>
    <w:rsid w:val="007A78DF"/>
    <w:rsid w:val="007B7B63"/>
    <w:rsid w:val="007B7C0E"/>
    <w:rsid w:val="007E7A10"/>
    <w:rsid w:val="00815053"/>
    <w:rsid w:val="00861ED1"/>
    <w:rsid w:val="00880554"/>
    <w:rsid w:val="00881A84"/>
    <w:rsid w:val="00886AFF"/>
    <w:rsid w:val="00887370"/>
    <w:rsid w:val="00895984"/>
    <w:rsid w:val="008972B1"/>
    <w:rsid w:val="008B37D2"/>
    <w:rsid w:val="008C14FF"/>
    <w:rsid w:val="008E7C7B"/>
    <w:rsid w:val="008F1B16"/>
    <w:rsid w:val="008F2D78"/>
    <w:rsid w:val="009048D8"/>
    <w:rsid w:val="00914053"/>
    <w:rsid w:val="009261C6"/>
    <w:rsid w:val="00952C1D"/>
    <w:rsid w:val="00961447"/>
    <w:rsid w:val="00970FE1"/>
    <w:rsid w:val="00971439"/>
    <w:rsid w:val="009803AD"/>
    <w:rsid w:val="00982C0E"/>
    <w:rsid w:val="00983B84"/>
    <w:rsid w:val="00991202"/>
    <w:rsid w:val="009A1E33"/>
    <w:rsid w:val="009B3BB9"/>
    <w:rsid w:val="009B7DE0"/>
    <w:rsid w:val="009C1346"/>
    <w:rsid w:val="009F1C82"/>
    <w:rsid w:val="009F2E51"/>
    <w:rsid w:val="00A167FA"/>
    <w:rsid w:val="00A67CCC"/>
    <w:rsid w:val="00A8126C"/>
    <w:rsid w:val="00A81966"/>
    <w:rsid w:val="00A86064"/>
    <w:rsid w:val="00AA6BDF"/>
    <w:rsid w:val="00AB47AA"/>
    <w:rsid w:val="00AB7CB4"/>
    <w:rsid w:val="00AD5C35"/>
    <w:rsid w:val="00AE4DB4"/>
    <w:rsid w:val="00AE623A"/>
    <w:rsid w:val="00AF00C0"/>
    <w:rsid w:val="00B130DD"/>
    <w:rsid w:val="00B328BA"/>
    <w:rsid w:val="00B66D86"/>
    <w:rsid w:val="00B72ACD"/>
    <w:rsid w:val="00B76C6C"/>
    <w:rsid w:val="00B8074F"/>
    <w:rsid w:val="00BA05C9"/>
    <w:rsid w:val="00BA4E06"/>
    <w:rsid w:val="00BA59D8"/>
    <w:rsid w:val="00BA71BF"/>
    <w:rsid w:val="00BC1905"/>
    <w:rsid w:val="00BD2F60"/>
    <w:rsid w:val="00BD38DD"/>
    <w:rsid w:val="00BE331E"/>
    <w:rsid w:val="00BE42C4"/>
    <w:rsid w:val="00BF618F"/>
    <w:rsid w:val="00C00D57"/>
    <w:rsid w:val="00C05F3D"/>
    <w:rsid w:val="00C068A5"/>
    <w:rsid w:val="00C2055E"/>
    <w:rsid w:val="00C25023"/>
    <w:rsid w:val="00C27A21"/>
    <w:rsid w:val="00C303EA"/>
    <w:rsid w:val="00C36106"/>
    <w:rsid w:val="00C4692D"/>
    <w:rsid w:val="00C55079"/>
    <w:rsid w:val="00C60792"/>
    <w:rsid w:val="00C81208"/>
    <w:rsid w:val="00C81E72"/>
    <w:rsid w:val="00C87A51"/>
    <w:rsid w:val="00CA59FC"/>
    <w:rsid w:val="00CE0B70"/>
    <w:rsid w:val="00CE1346"/>
    <w:rsid w:val="00CF3C16"/>
    <w:rsid w:val="00D11685"/>
    <w:rsid w:val="00D2002D"/>
    <w:rsid w:val="00D22B73"/>
    <w:rsid w:val="00D24A75"/>
    <w:rsid w:val="00D32D34"/>
    <w:rsid w:val="00D57982"/>
    <w:rsid w:val="00D75A72"/>
    <w:rsid w:val="00D81794"/>
    <w:rsid w:val="00D81DD3"/>
    <w:rsid w:val="00D846B4"/>
    <w:rsid w:val="00DA3F90"/>
    <w:rsid w:val="00DB38B9"/>
    <w:rsid w:val="00DC0A2D"/>
    <w:rsid w:val="00DC2869"/>
    <w:rsid w:val="00DC5024"/>
    <w:rsid w:val="00DD2F8E"/>
    <w:rsid w:val="00DE40AE"/>
    <w:rsid w:val="00E45FB4"/>
    <w:rsid w:val="00E61EC5"/>
    <w:rsid w:val="00E62543"/>
    <w:rsid w:val="00E63B68"/>
    <w:rsid w:val="00E71469"/>
    <w:rsid w:val="00E972E9"/>
    <w:rsid w:val="00EC17CF"/>
    <w:rsid w:val="00EC460A"/>
    <w:rsid w:val="00ED1D93"/>
    <w:rsid w:val="00ED1F00"/>
    <w:rsid w:val="00ED2A76"/>
    <w:rsid w:val="00ED2E43"/>
    <w:rsid w:val="00ED2EA4"/>
    <w:rsid w:val="00ED54D6"/>
    <w:rsid w:val="00ED62AB"/>
    <w:rsid w:val="00EF3EB7"/>
    <w:rsid w:val="00F15362"/>
    <w:rsid w:val="00F243D8"/>
    <w:rsid w:val="00F40D96"/>
    <w:rsid w:val="00F44FDC"/>
    <w:rsid w:val="00F57909"/>
    <w:rsid w:val="00F67CB6"/>
    <w:rsid w:val="00F67F85"/>
    <w:rsid w:val="00F74F33"/>
    <w:rsid w:val="00F8046B"/>
    <w:rsid w:val="00F83B0B"/>
    <w:rsid w:val="00F83F8F"/>
    <w:rsid w:val="00F916C2"/>
    <w:rsid w:val="00FB48AF"/>
    <w:rsid w:val="00FD0AE6"/>
    <w:rsid w:val="00FE46BA"/>
    <w:rsid w:val="00FF1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7F6422"/>
  <w15:chartTrackingRefBased/>
  <w15:docId w15:val="{40D76610-D89B-4741-8AAD-8082F161A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1B9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FF1B9F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ListParagraph">
    <w:name w:val="List Paragraph"/>
    <w:basedOn w:val="Normal"/>
    <w:uiPriority w:val="34"/>
    <w:qFormat/>
    <w:rsid w:val="00FF1B9F"/>
    <w:pPr>
      <w:ind w:left="720"/>
      <w:contextualSpacing/>
    </w:pPr>
  </w:style>
  <w:style w:type="paragraph" w:styleId="BodyText">
    <w:name w:val="Body Text"/>
    <w:link w:val="BodyTextChar"/>
    <w:qFormat/>
    <w:rsid w:val="00FF1B9F"/>
    <w:pPr>
      <w:spacing w:after="120" w:line="240" w:lineRule="auto"/>
    </w:pPr>
    <w:rPr>
      <w:rFonts w:ascii="Georgia" w:hAnsi="Georgia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F1B9F"/>
    <w:rPr>
      <w:rFonts w:ascii="Georgia" w:hAnsi="Georgia"/>
      <w:sz w:val="24"/>
      <w:szCs w:val="24"/>
    </w:rPr>
  </w:style>
  <w:style w:type="character" w:styleId="Hyperlink">
    <w:name w:val="Hyperlink"/>
    <w:basedOn w:val="DefaultParagraphFont"/>
    <w:semiHidden/>
    <w:rsid w:val="000F35CA"/>
    <w:rPr>
      <w:color w:val="0000FF"/>
      <w:u w:val="single"/>
    </w:rPr>
  </w:style>
  <w:style w:type="paragraph" w:styleId="NoSpacing">
    <w:name w:val="No Spacing"/>
    <w:uiPriority w:val="1"/>
    <w:qFormat/>
    <w:rsid w:val="000F35CA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57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71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930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30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30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30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30D0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64E8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4E8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64E8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D2E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2E43"/>
  </w:style>
  <w:style w:type="paragraph" w:styleId="Footer">
    <w:name w:val="footer"/>
    <w:basedOn w:val="Normal"/>
    <w:link w:val="FooterChar"/>
    <w:uiPriority w:val="99"/>
    <w:unhideWhenUsed/>
    <w:rsid w:val="00ED2E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2E43"/>
  </w:style>
  <w:style w:type="paragraph" w:styleId="Revision">
    <w:name w:val="Revision"/>
    <w:hidden/>
    <w:uiPriority w:val="99"/>
    <w:semiHidden/>
    <w:rsid w:val="009B3BB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8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7A284-E885-4EEE-B512-7DF173366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1334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Lander, Merritt</cp:lastModifiedBy>
  <cp:revision>5</cp:revision>
  <dcterms:created xsi:type="dcterms:W3CDTF">2020-01-13T18:04:00Z</dcterms:created>
  <dcterms:modified xsi:type="dcterms:W3CDTF">2020-01-13T18:05:00Z</dcterms:modified>
</cp:coreProperties>
</file>